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6A" w:rsidRPr="00DB306A" w:rsidRDefault="00DB306A" w:rsidP="00DB306A">
      <w:pPr>
        <w:jc w:val="center"/>
        <w:rPr>
          <w:b/>
          <w:sz w:val="32"/>
          <w:szCs w:val="32"/>
        </w:rPr>
      </w:pPr>
      <w:r w:rsidRPr="00DB306A">
        <w:rPr>
          <w:b/>
          <w:sz w:val="32"/>
          <w:szCs w:val="32"/>
        </w:rPr>
        <w:t xml:space="preserve">BAB 1 </w:t>
      </w:r>
    </w:p>
    <w:p w:rsidR="00AE4881" w:rsidRPr="005D26B7" w:rsidRDefault="00DB306A" w:rsidP="005D26B7">
      <w:pPr>
        <w:jc w:val="center"/>
        <w:rPr>
          <w:b/>
          <w:sz w:val="32"/>
          <w:szCs w:val="32"/>
        </w:rPr>
      </w:pPr>
      <w:r w:rsidRPr="00DB306A">
        <w:rPr>
          <w:b/>
          <w:sz w:val="32"/>
          <w:szCs w:val="32"/>
        </w:rPr>
        <w:t>PENDAHULUAN</w:t>
      </w:r>
    </w:p>
    <w:p w:rsidR="00AE4881" w:rsidRPr="00AE4881" w:rsidRDefault="00DB306A" w:rsidP="00AE4881">
      <w:pPr>
        <w:autoSpaceDE w:val="0"/>
        <w:autoSpaceDN w:val="0"/>
        <w:adjustRightInd w:val="0"/>
        <w:spacing w:after="0" w:line="360" w:lineRule="auto"/>
        <w:ind w:firstLine="810"/>
        <w:jc w:val="both"/>
        <w:rPr>
          <w:rFonts w:cstheme="minorHAnsi"/>
          <w:sz w:val="24"/>
          <w:szCs w:val="24"/>
        </w:rPr>
      </w:pPr>
      <w:r w:rsidRPr="00321B4D">
        <w:rPr>
          <w:rFonts w:cstheme="minorHAnsi"/>
          <w:sz w:val="24"/>
          <w:szCs w:val="24"/>
        </w:rPr>
        <w:t xml:space="preserve">Malnutrisi merupakan salah satu masalah kesehatan yang disebabkan oleh pola diet yang tidak tepat </w:t>
      </w:r>
      <w:r w:rsidR="00321B4D" w:rsidRPr="00321B4D">
        <w:rPr>
          <w:rFonts w:cstheme="minorHAnsi"/>
          <w:sz w:val="24"/>
          <w:szCs w:val="24"/>
        </w:rPr>
        <w:t>yaitu  ketika tubuh tidak mendapatkan asupan yang tepat dari vitamin, mineral, dan nutrisi yang dibutuhkan oleh jaringan dan fungsi organ.</w:t>
      </w:r>
      <w:r w:rsidR="00A352CC" w:rsidRPr="00A352CC">
        <w:rPr>
          <w:rFonts w:cstheme="minorHAnsi"/>
          <w:sz w:val="24"/>
          <w:szCs w:val="24"/>
          <w:vertAlign w:val="superscript"/>
        </w:rPr>
        <w:t>1</w:t>
      </w:r>
      <w:r w:rsidR="00321B4D">
        <w:rPr>
          <w:rFonts w:cstheme="minorHAnsi"/>
          <w:sz w:val="24"/>
          <w:szCs w:val="24"/>
        </w:rPr>
        <w:t xml:space="preserve"> </w:t>
      </w:r>
      <w:r w:rsidRPr="00321B4D">
        <w:rPr>
          <w:rFonts w:cstheme="minorHAnsi"/>
          <w:sz w:val="24"/>
          <w:szCs w:val="24"/>
        </w:rPr>
        <w:t>Malnutrisi merupakan kategori penyakit yang mencakup kekurangan gizi (</w:t>
      </w:r>
      <w:r w:rsidRPr="00321B4D">
        <w:rPr>
          <w:rFonts w:cstheme="minorHAnsi"/>
          <w:i/>
          <w:sz w:val="24"/>
          <w:szCs w:val="24"/>
        </w:rPr>
        <w:t>undernutrition</w:t>
      </w:r>
      <w:r w:rsidRPr="00321B4D">
        <w:rPr>
          <w:rFonts w:cstheme="minorHAnsi"/>
          <w:sz w:val="24"/>
          <w:szCs w:val="24"/>
        </w:rPr>
        <w:t>), obesitas dan berat badan lebih (</w:t>
      </w:r>
      <w:r w:rsidRPr="00321B4D">
        <w:rPr>
          <w:rFonts w:cstheme="minorHAnsi"/>
          <w:i/>
          <w:sz w:val="24"/>
          <w:szCs w:val="24"/>
        </w:rPr>
        <w:t>overweight</w:t>
      </w:r>
      <w:r w:rsidRPr="00321B4D">
        <w:rPr>
          <w:rFonts w:cstheme="minorHAnsi"/>
          <w:sz w:val="24"/>
          <w:szCs w:val="24"/>
        </w:rPr>
        <w:t xml:space="preserve">), serta kekurangan nutrient mikro ( </w:t>
      </w:r>
      <w:r w:rsidRPr="00321B4D">
        <w:rPr>
          <w:rFonts w:cstheme="minorHAnsi"/>
          <w:i/>
          <w:sz w:val="24"/>
          <w:szCs w:val="24"/>
        </w:rPr>
        <w:t>micronutrients deficiency</w:t>
      </w:r>
      <w:r w:rsidRPr="00321B4D">
        <w:rPr>
          <w:rFonts w:cstheme="minorHAnsi"/>
          <w:sz w:val="24"/>
          <w:szCs w:val="24"/>
        </w:rPr>
        <w:t>). Umumnya penderita malnutrisi adalah anak-anak baik dari usia bayi, balita atau anak-anak usia sekolah.</w:t>
      </w:r>
      <w:r w:rsidR="00AE4881">
        <w:rPr>
          <w:rFonts w:cstheme="minorHAnsi"/>
          <w:sz w:val="24"/>
          <w:szCs w:val="24"/>
        </w:rPr>
        <w:t xml:space="preserve"> </w:t>
      </w:r>
      <w:r w:rsidR="00AE4881" w:rsidRPr="00AE4881">
        <w:rPr>
          <w:sz w:val="24"/>
          <w:szCs w:val="24"/>
        </w:rPr>
        <w:t>Masalah nutrisi yang</w:t>
      </w:r>
      <w:r w:rsidR="001224CF">
        <w:rPr>
          <w:sz w:val="24"/>
          <w:szCs w:val="24"/>
        </w:rPr>
        <w:t xml:space="preserve"> sering</w:t>
      </w:r>
      <w:r w:rsidR="00AE4881" w:rsidRPr="00AE4881">
        <w:rPr>
          <w:sz w:val="24"/>
          <w:szCs w:val="24"/>
        </w:rPr>
        <w:t xml:space="preserve"> terjadi pada anak-anak</w:t>
      </w:r>
      <w:r w:rsidR="001224CF">
        <w:rPr>
          <w:sz w:val="24"/>
          <w:szCs w:val="24"/>
        </w:rPr>
        <w:t xml:space="preserve"> di indonesia yaitu </w:t>
      </w:r>
      <w:r w:rsidR="00AE4881" w:rsidRPr="00AE4881">
        <w:rPr>
          <w:sz w:val="24"/>
          <w:szCs w:val="24"/>
        </w:rPr>
        <w:t>malnutrisi</w:t>
      </w:r>
      <w:r w:rsidR="001224CF">
        <w:rPr>
          <w:sz w:val="24"/>
          <w:szCs w:val="24"/>
        </w:rPr>
        <w:t xml:space="preserve"> jenis</w:t>
      </w:r>
      <w:r w:rsidR="00AE4881" w:rsidRPr="00AE4881">
        <w:rPr>
          <w:sz w:val="24"/>
          <w:szCs w:val="24"/>
        </w:rPr>
        <w:t xml:space="preserve"> kurang energi protein (kwashiorkor, m</w:t>
      </w:r>
      <w:r w:rsidR="001224CF">
        <w:rPr>
          <w:sz w:val="24"/>
          <w:szCs w:val="24"/>
        </w:rPr>
        <w:t>arasmus, marasmik-kwashiorkor).</w:t>
      </w:r>
      <w:r w:rsidR="005D26B7">
        <w:rPr>
          <w:sz w:val="24"/>
          <w:szCs w:val="24"/>
        </w:rPr>
        <w:t xml:space="preserve"> </w:t>
      </w:r>
      <w:r w:rsidR="00A352CC" w:rsidRPr="00A352CC">
        <w:rPr>
          <w:sz w:val="24"/>
          <w:szCs w:val="24"/>
          <w:vertAlign w:val="superscript"/>
        </w:rPr>
        <w:t>2</w:t>
      </w:r>
    </w:p>
    <w:p w:rsidR="00F5144B" w:rsidRDefault="008A3766" w:rsidP="00F5144B">
      <w:pPr>
        <w:spacing w:line="360" w:lineRule="auto"/>
        <w:ind w:firstLine="720"/>
        <w:jc w:val="both"/>
        <w:rPr>
          <w:sz w:val="24"/>
          <w:szCs w:val="24"/>
        </w:rPr>
      </w:pPr>
      <w:r>
        <w:rPr>
          <w:sz w:val="24"/>
          <w:szCs w:val="24"/>
        </w:rPr>
        <w:t>Malnutrisi pada anak-anak akan menganggu proses pertumbuhan dan perkembangannya, karena pada usia inilah zat- zat gizi sangat diperlukan untuk membentuk tubuh yang sehat dan mental yang kuat.</w:t>
      </w:r>
      <w:r w:rsidR="00EE19E1" w:rsidRPr="00EE19E1">
        <w:rPr>
          <w:sz w:val="24"/>
          <w:szCs w:val="24"/>
          <w:vertAlign w:val="superscript"/>
        </w:rPr>
        <w:t>3</w:t>
      </w:r>
      <w:r>
        <w:rPr>
          <w:sz w:val="24"/>
          <w:szCs w:val="24"/>
        </w:rPr>
        <w:t xml:space="preserve"> Selain itu, malnutrisi pada anak-anak juga dapat berdampak pada munculnya berbagai penyakit kelak di usia remaj</w:t>
      </w:r>
      <w:r w:rsidR="00321B4D">
        <w:rPr>
          <w:sz w:val="24"/>
          <w:szCs w:val="24"/>
        </w:rPr>
        <w:t>a</w:t>
      </w:r>
      <w:r>
        <w:rPr>
          <w:sz w:val="24"/>
          <w:szCs w:val="24"/>
        </w:rPr>
        <w:t xml:space="preserve"> atau dewasa.</w:t>
      </w:r>
      <w:r w:rsidR="00321B4D">
        <w:rPr>
          <w:sz w:val="24"/>
          <w:szCs w:val="24"/>
        </w:rPr>
        <w:t xml:space="preserve"> Menurut Dr. Damayanti Rusli Syarif, Sp. A (K), ketua UKK Nutrisi dan penyakit Metabolik Ikatan Dokter Anak Indonesia ( IDAI) pada seminar Media Indonesia Cinta Sehat pada Kamis (21/11/2013) di Plaza Senayan, pada kasus gizi buruk, seorang anak yang kehilangan berat badan sebesar 10 persen (gizi kurang ringan) dapat menurunkan kekebalan tubuh dan anak tersebut mudah terkena infeksi. Sedangkan pada anak-anak yang kehilangan berat badan hingga 20 persen (gizi kurang sedang), akan mengalami waktu penyembuhan yang lambat, infeksi meningkat dan memiliki tubuh yang lemah</w:t>
      </w:r>
      <w:r w:rsidR="00A04800">
        <w:rPr>
          <w:sz w:val="24"/>
          <w:szCs w:val="24"/>
        </w:rPr>
        <w:t>.</w:t>
      </w:r>
      <w:r w:rsidR="00EE19E1" w:rsidRPr="00EE19E1">
        <w:rPr>
          <w:sz w:val="24"/>
          <w:szCs w:val="24"/>
          <w:vertAlign w:val="superscript"/>
        </w:rPr>
        <w:t>4</w:t>
      </w:r>
      <w:r w:rsidR="005D26B7">
        <w:rPr>
          <w:sz w:val="24"/>
          <w:szCs w:val="24"/>
        </w:rPr>
        <w:t xml:space="preserve"> Untuk Mengetahui status gizi seorang anak apakah ia termasuk dalam kategori gizi baik, kurang atau buruk maka diperlukan penilaian status gizi anak melalui suatu pengukuran dan uji laboratoris.</w:t>
      </w:r>
    </w:p>
    <w:p w:rsidR="0061667D" w:rsidRPr="005A3BA8" w:rsidRDefault="00321B4D" w:rsidP="005A3BA8">
      <w:pPr>
        <w:spacing w:line="360" w:lineRule="auto"/>
        <w:ind w:firstLine="720"/>
        <w:jc w:val="both"/>
        <w:rPr>
          <w:rFonts w:cstheme="minorHAnsi"/>
          <w:sz w:val="24"/>
          <w:szCs w:val="24"/>
        </w:rPr>
      </w:pPr>
      <w:r w:rsidRPr="00321B4D">
        <w:rPr>
          <w:rFonts w:cstheme="minorHAnsi"/>
          <w:sz w:val="24"/>
          <w:szCs w:val="24"/>
        </w:rPr>
        <w:t>Berdasarkan</w:t>
      </w:r>
      <w:r>
        <w:rPr>
          <w:sz w:val="24"/>
          <w:szCs w:val="24"/>
        </w:rPr>
        <w:t xml:space="preserve"> </w:t>
      </w:r>
      <w:r w:rsidRPr="00321B4D">
        <w:rPr>
          <w:rFonts w:cstheme="minorHAnsi"/>
          <w:sz w:val="24"/>
          <w:szCs w:val="24"/>
        </w:rPr>
        <w:t xml:space="preserve">Riset Kesehatan Dasar tahun 2010, </w:t>
      </w:r>
      <w:r w:rsidR="00F5144B">
        <w:rPr>
          <w:rFonts w:cstheme="minorHAnsi"/>
          <w:sz w:val="24"/>
          <w:szCs w:val="24"/>
        </w:rPr>
        <w:t xml:space="preserve">anak-anak Indonesia </w:t>
      </w:r>
      <w:r w:rsidRPr="00321B4D">
        <w:rPr>
          <w:rFonts w:cstheme="minorHAnsi"/>
          <w:sz w:val="24"/>
          <w:szCs w:val="24"/>
        </w:rPr>
        <w:t>sebanyak 13,0% berstatus gizi</w:t>
      </w:r>
      <w:r>
        <w:rPr>
          <w:sz w:val="24"/>
          <w:szCs w:val="24"/>
        </w:rPr>
        <w:t xml:space="preserve"> </w:t>
      </w:r>
      <w:r w:rsidRPr="00321B4D">
        <w:rPr>
          <w:rFonts w:cstheme="minorHAnsi"/>
          <w:sz w:val="24"/>
          <w:szCs w:val="24"/>
        </w:rPr>
        <w:t>kurang, diantaranya 4,9% berstatus gizi buruk. Data yang sama</w:t>
      </w:r>
      <w:r>
        <w:rPr>
          <w:sz w:val="24"/>
          <w:szCs w:val="24"/>
        </w:rPr>
        <w:t xml:space="preserve"> </w:t>
      </w:r>
      <w:r w:rsidRPr="00321B4D">
        <w:rPr>
          <w:rFonts w:cstheme="minorHAnsi"/>
          <w:sz w:val="24"/>
          <w:szCs w:val="24"/>
        </w:rPr>
        <w:t>menunjukkan 13,3% anak kurus, diantaranya 6,0% anak sangat</w:t>
      </w:r>
      <w:r>
        <w:rPr>
          <w:sz w:val="24"/>
          <w:szCs w:val="24"/>
        </w:rPr>
        <w:t xml:space="preserve"> </w:t>
      </w:r>
      <w:r w:rsidRPr="00321B4D">
        <w:rPr>
          <w:rFonts w:cstheme="minorHAnsi"/>
          <w:sz w:val="24"/>
          <w:szCs w:val="24"/>
        </w:rPr>
        <w:t>kurus dan 17,1% anak memiliki kategori sangat pendek.</w:t>
      </w:r>
      <w:r w:rsidR="00BB4F87">
        <w:rPr>
          <w:rFonts w:cstheme="minorHAnsi"/>
          <w:sz w:val="24"/>
          <w:szCs w:val="24"/>
        </w:rPr>
        <w:t xml:space="preserve"> </w:t>
      </w:r>
      <w:r w:rsidR="00BB4F87" w:rsidRPr="00BB4F87">
        <w:rPr>
          <w:rFonts w:cstheme="minorHAnsi"/>
          <w:sz w:val="24"/>
          <w:szCs w:val="24"/>
        </w:rPr>
        <w:t xml:space="preserve">Keadaan </w:t>
      </w:r>
      <w:r w:rsidR="00BB4F87">
        <w:rPr>
          <w:rFonts w:cstheme="minorHAnsi"/>
          <w:sz w:val="24"/>
          <w:szCs w:val="24"/>
        </w:rPr>
        <w:t>gizi buruk ini juga akan</w:t>
      </w:r>
      <w:r w:rsidR="00BB4F87" w:rsidRPr="00BB4F87">
        <w:rPr>
          <w:rFonts w:cstheme="minorHAnsi"/>
          <w:sz w:val="24"/>
          <w:szCs w:val="24"/>
        </w:rPr>
        <w:t xml:space="preserve"> berpengaruh kepada masih tingginya angka kematian</w:t>
      </w:r>
      <w:r w:rsidR="00BB4F87">
        <w:rPr>
          <w:rFonts w:cstheme="minorHAnsi"/>
          <w:sz w:val="24"/>
          <w:szCs w:val="24"/>
        </w:rPr>
        <w:t xml:space="preserve"> </w:t>
      </w:r>
      <w:r w:rsidR="00BB4F87" w:rsidRPr="00BB4F87">
        <w:rPr>
          <w:rFonts w:cstheme="minorHAnsi"/>
          <w:sz w:val="24"/>
          <w:szCs w:val="24"/>
        </w:rPr>
        <w:t>bayi. Menurut WHO lebih dari 50% kematian bayi dan anak terkait</w:t>
      </w:r>
      <w:r w:rsidR="00BB4F87">
        <w:rPr>
          <w:rFonts w:cstheme="minorHAnsi"/>
          <w:sz w:val="24"/>
          <w:szCs w:val="24"/>
        </w:rPr>
        <w:t xml:space="preserve"> </w:t>
      </w:r>
      <w:r w:rsidR="00BB4F87" w:rsidRPr="00BB4F87">
        <w:rPr>
          <w:rFonts w:cstheme="minorHAnsi"/>
          <w:sz w:val="24"/>
          <w:szCs w:val="24"/>
        </w:rPr>
        <w:t>dengan gizi kurang dan gizi buruk, oleh karena itu masalah gizi</w:t>
      </w:r>
      <w:r w:rsidR="00BB4F87">
        <w:rPr>
          <w:rFonts w:cstheme="minorHAnsi"/>
          <w:sz w:val="24"/>
          <w:szCs w:val="24"/>
        </w:rPr>
        <w:t xml:space="preserve"> </w:t>
      </w:r>
      <w:r w:rsidR="00BB4F87" w:rsidRPr="00BB4F87">
        <w:rPr>
          <w:rFonts w:cstheme="minorHAnsi"/>
          <w:sz w:val="24"/>
          <w:szCs w:val="24"/>
        </w:rPr>
        <w:t>perlu ditangani secara cepat dan tepat</w:t>
      </w:r>
      <w:r w:rsidR="00BB4F87" w:rsidRPr="00AE4881">
        <w:rPr>
          <w:rFonts w:cstheme="minorHAnsi"/>
        </w:rPr>
        <w:t>.</w:t>
      </w:r>
      <w:r w:rsidR="0061667D" w:rsidRPr="0061667D">
        <w:rPr>
          <w:rFonts w:cstheme="minorHAnsi"/>
          <w:vertAlign w:val="superscript"/>
        </w:rPr>
        <w:t>5</w:t>
      </w:r>
    </w:p>
    <w:p w:rsidR="00AE4881" w:rsidRPr="002D5ECD" w:rsidRDefault="00AE4881" w:rsidP="002D5ECD">
      <w:pPr>
        <w:spacing w:line="360" w:lineRule="auto"/>
        <w:jc w:val="center"/>
        <w:rPr>
          <w:rFonts w:cstheme="minorHAnsi"/>
          <w:sz w:val="24"/>
          <w:szCs w:val="24"/>
        </w:rPr>
      </w:pPr>
      <w:r w:rsidRPr="00AE4881">
        <w:rPr>
          <w:b/>
          <w:sz w:val="32"/>
          <w:szCs w:val="32"/>
        </w:rPr>
        <w:lastRenderedPageBreak/>
        <w:t>BAB 2</w:t>
      </w:r>
    </w:p>
    <w:p w:rsidR="004B2276" w:rsidRPr="00AE4881" w:rsidRDefault="00AE4881" w:rsidP="004B2276">
      <w:pPr>
        <w:spacing w:line="360" w:lineRule="auto"/>
        <w:jc w:val="center"/>
        <w:rPr>
          <w:b/>
          <w:sz w:val="32"/>
          <w:szCs w:val="32"/>
        </w:rPr>
      </w:pPr>
      <w:r w:rsidRPr="00AE4881">
        <w:rPr>
          <w:b/>
          <w:sz w:val="32"/>
          <w:szCs w:val="32"/>
        </w:rPr>
        <w:t>TINJAUAN PUSTAKA</w:t>
      </w:r>
    </w:p>
    <w:p w:rsidR="008C5E08" w:rsidRDefault="0020798B" w:rsidP="00DB2C5C">
      <w:pPr>
        <w:pStyle w:val="ListParagraph"/>
        <w:numPr>
          <w:ilvl w:val="1"/>
          <w:numId w:val="3"/>
        </w:numPr>
        <w:spacing w:line="360" w:lineRule="auto"/>
        <w:rPr>
          <w:b/>
          <w:sz w:val="24"/>
          <w:szCs w:val="24"/>
        </w:rPr>
      </w:pPr>
      <w:r>
        <w:rPr>
          <w:b/>
          <w:sz w:val="24"/>
          <w:szCs w:val="24"/>
        </w:rPr>
        <w:t xml:space="preserve">Penilaian Status Gizi </w:t>
      </w:r>
    </w:p>
    <w:p w:rsidR="00CE50A5" w:rsidRPr="00CE50A5" w:rsidRDefault="004B2276" w:rsidP="00CE50A5">
      <w:pPr>
        <w:spacing w:line="360" w:lineRule="auto"/>
        <w:jc w:val="both"/>
        <w:rPr>
          <w:rFonts w:cstheme="minorHAnsi"/>
          <w:sz w:val="24"/>
          <w:szCs w:val="24"/>
        </w:rPr>
      </w:pPr>
      <w:r>
        <w:rPr>
          <w:rFonts w:cstheme="minorHAnsi"/>
          <w:sz w:val="24"/>
          <w:szCs w:val="24"/>
          <w:lang w:val="sv-SE"/>
        </w:rPr>
        <w:t xml:space="preserve">Penilaian status gizi dilakukan untuk mengukur status gizi seseorang. </w:t>
      </w:r>
      <w:r w:rsidR="0020798B" w:rsidRPr="00674274">
        <w:rPr>
          <w:rFonts w:cstheme="minorHAnsi"/>
          <w:sz w:val="24"/>
          <w:szCs w:val="24"/>
          <w:lang w:val="sv-SE"/>
        </w:rPr>
        <w:t>Ada beberapa cara melakukan penilaian status gizi pada kelompok masyarak</w:t>
      </w:r>
      <w:r w:rsidR="00CE50A5">
        <w:rPr>
          <w:rFonts w:cstheme="minorHAnsi"/>
          <w:sz w:val="24"/>
          <w:szCs w:val="24"/>
          <w:lang w:val="sv-SE"/>
        </w:rPr>
        <w:t>at.</w:t>
      </w:r>
    </w:p>
    <w:p w:rsidR="00CE50A5" w:rsidRPr="00F904FD" w:rsidRDefault="00CE50A5" w:rsidP="00CE50A5">
      <w:pPr>
        <w:autoSpaceDE w:val="0"/>
        <w:autoSpaceDN w:val="0"/>
        <w:adjustRightInd w:val="0"/>
        <w:spacing w:after="0" w:line="360" w:lineRule="auto"/>
        <w:jc w:val="both"/>
        <w:rPr>
          <w:rFonts w:cstheme="minorHAnsi"/>
          <w:sz w:val="24"/>
          <w:szCs w:val="24"/>
        </w:rPr>
      </w:pPr>
      <w:r w:rsidRPr="00F904FD">
        <w:rPr>
          <w:rFonts w:cstheme="minorHAnsi"/>
          <w:sz w:val="24"/>
          <w:szCs w:val="24"/>
        </w:rPr>
        <w:t>Penilaian status gizi secara langsung menunit Supariasa (2001) dapat dilakukan dengan</w:t>
      </w:r>
      <w:r w:rsidR="00641B02">
        <w:rPr>
          <w:rFonts w:cstheme="minorHAnsi"/>
          <w:sz w:val="24"/>
          <w:szCs w:val="24"/>
        </w:rPr>
        <w:t xml:space="preserve"> </w:t>
      </w:r>
      <w:r w:rsidR="00641B02" w:rsidRPr="00641B02">
        <w:rPr>
          <w:rFonts w:cstheme="minorHAnsi"/>
          <w:sz w:val="24"/>
          <w:szCs w:val="24"/>
          <w:vertAlign w:val="superscript"/>
        </w:rPr>
        <w:t>6</w:t>
      </w:r>
      <w:r w:rsidRPr="00F904FD">
        <w:rPr>
          <w:rFonts w:cstheme="minorHAnsi"/>
          <w:sz w:val="24"/>
          <w:szCs w:val="24"/>
        </w:rPr>
        <w:t>:</w:t>
      </w:r>
    </w:p>
    <w:p w:rsidR="00CE50A5" w:rsidRPr="00F904FD" w:rsidRDefault="00CE50A5" w:rsidP="00CE50A5">
      <w:pPr>
        <w:pStyle w:val="ListParagraph"/>
        <w:numPr>
          <w:ilvl w:val="2"/>
          <w:numId w:val="1"/>
        </w:numPr>
        <w:autoSpaceDE w:val="0"/>
        <w:autoSpaceDN w:val="0"/>
        <w:adjustRightInd w:val="0"/>
        <w:spacing w:after="0" w:line="360" w:lineRule="auto"/>
        <w:ind w:left="360"/>
        <w:jc w:val="both"/>
        <w:rPr>
          <w:rFonts w:cstheme="minorHAnsi"/>
          <w:iCs/>
          <w:sz w:val="24"/>
          <w:szCs w:val="24"/>
        </w:rPr>
      </w:pPr>
      <w:r w:rsidRPr="00F904FD">
        <w:rPr>
          <w:rFonts w:cstheme="minorHAnsi"/>
          <w:b/>
          <w:sz w:val="24"/>
          <w:szCs w:val="24"/>
        </w:rPr>
        <w:t xml:space="preserve"> </w:t>
      </w:r>
      <w:r w:rsidRPr="00F904FD">
        <w:rPr>
          <w:rFonts w:cstheme="minorHAnsi"/>
          <w:b/>
          <w:iCs/>
          <w:sz w:val="24"/>
          <w:szCs w:val="24"/>
        </w:rPr>
        <w:t>Antropometri</w:t>
      </w:r>
      <w:r>
        <w:rPr>
          <w:rFonts w:cstheme="minorHAnsi"/>
          <w:iCs/>
          <w:sz w:val="24"/>
          <w:szCs w:val="24"/>
        </w:rPr>
        <w:t xml:space="preserve"> </w:t>
      </w:r>
      <w:r w:rsidRPr="00F904FD">
        <w:rPr>
          <w:rFonts w:cstheme="minorHAnsi"/>
          <w:sz w:val="24"/>
          <w:szCs w:val="24"/>
        </w:rPr>
        <w:t xml:space="preserve">adalah ukuran tubuh manusia. Sedangkan </w:t>
      </w:r>
      <w:r w:rsidRPr="00F904FD">
        <w:rPr>
          <w:rFonts w:cstheme="minorHAnsi"/>
          <w:i/>
          <w:iCs/>
          <w:sz w:val="24"/>
          <w:szCs w:val="24"/>
        </w:rPr>
        <w:t xml:space="preserve">antropometri </w:t>
      </w:r>
      <w:r w:rsidRPr="00F904FD">
        <w:rPr>
          <w:rFonts w:cstheme="minorHAnsi"/>
          <w:sz w:val="24"/>
          <w:szCs w:val="24"/>
        </w:rPr>
        <w:t>gizi adalah berhubungan</w:t>
      </w:r>
      <w:r>
        <w:rPr>
          <w:rFonts w:cstheme="minorHAnsi"/>
          <w:sz w:val="24"/>
          <w:szCs w:val="24"/>
        </w:rPr>
        <w:t xml:space="preserve"> </w:t>
      </w:r>
      <w:r w:rsidRPr="00F904FD">
        <w:rPr>
          <w:rFonts w:cstheme="minorHAnsi"/>
          <w:sz w:val="24"/>
          <w:szCs w:val="24"/>
        </w:rPr>
        <w:t>dengan berbagai macam pengukuran dimensi tubuh dan komposisi tubuh dan tingkat umur dan</w:t>
      </w:r>
      <w:r>
        <w:rPr>
          <w:rFonts w:cstheme="minorHAnsi"/>
          <w:sz w:val="24"/>
          <w:szCs w:val="24"/>
        </w:rPr>
        <w:t xml:space="preserve"> </w:t>
      </w:r>
      <w:r w:rsidRPr="00F904FD">
        <w:rPr>
          <w:rFonts w:cstheme="minorHAnsi"/>
          <w:sz w:val="24"/>
          <w:szCs w:val="24"/>
        </w:rPr>
        <w:t xml:space="preserve">tingkat gizi. </w:t>
      </w:r>
      <w:r w:rsidRPr="00F904FD">
        <w:rPr>
          <w:rFonts w:cstheme="minorHAnsi"/>
          <w:i/>
          <w:iCs/>
          <w:sz w:val="24"/>
          <w:szCs w:val="24"/>
        </w:rPr>
        <w:t xml:space="preserve">Antropometri </w:t>
      </w:r>
      <w:r w:rsidRPr="00F904FD">
        <w:rPr>
          <w:rFonts w:cstheme="minorHAnsi"/>
          <w:sz w:val="24"/>
          <w:szCs w:val="24"/>
        </w:rPr>
        <w:t>secara umum digunakan untuk melihat keseimbangan asupan protein</w:t>
      </w:r>
      <w:r>
        <w:rPr>
          <w:rFonts w:cstheme="minorHAnsi"/>
          <w:sz w:val="24"/>
          <w:szCs w:val="24"/>
        </w:rPr>
        <w:t xml:space="preserve"> </w:t>
      </w:r>
      <w:r w:rsidRPr="00F904FD">
        <w:rPr>
          <w:rFonts w:cstheme="minorHAnsi"/>
          <w:sz w:val="24"/>
          <w:szCs w:val="24"/>
        </w:rPr>
        <w:t>dan energi.</w:t>
      </w:r>
    </w:p>
    <w:p w:rsidR="00CE50A5" w:rsidRPr="00F904FD" w:rsidRDefault="00CE50A5" w:rsidP="00CE50A5">
      <w:pPr>
        <w:pStyle w:val="ListParagraph"/>
        <w:numPr>
          <w:ilvl w:val="2"/>
          <w:numId w:val="1"/>
        </w:numPr>
        <w:autoSpaceDE w:val="0"/>
        <w:autoSpaceDN w:val="0"/>
        <w:adjustRightInd w:val="0"/>
        <w:spacing w:after="0" w:line="360" w:lineRule="auto"/>
        <w:ind w:left="360"/>
        <w:jc w:val="both"/>
        <w:rPr>
          <w:rFonts w:cstheme="minorHAnsi"/>
          <w:iCs/>
          <w:sz w:val="24"/>
          <w:szCs w:val="24"/>
        </w:rPr>
      </w:pPr>
      <w:r w:rsidRPr="00F904FD">
        <w:rPr>
          <w:rFonts w:cstheme="minorHAnsi"/>
          <w:b/>
          <w:sz w:val="24"/>
          <w:szCs w:val="24"/>
        </w:rPr>
        <w:t>Klinis</w:t>
      </w:r>
      <w:r>
        <w:rPr>
          <w:rFonts w:cstheme="minorHAnsi"/>
          <w:b/>
          <w:sz w:val="24"/>
          <w:szCs w:val="24"/>
        </w:rPr>
        <w:t>:</w:t>
      </w:r>
      <w:r w:rsidRPr="00F904FD">
        <w:rPr>
          <w:rFonts w:cstheme="minorHAnsi"/>
          <w:b/>
          <w:sz w:val="24"/>
          <w:szCs w:val="24"/>
        </w:rPr>
        <w:t xml:space="preserve"> </w:t>
      </w:r>
      <w:r w:rsidRPr="00F904FD">
        <w:rPr>
          <w:rFonts w:cstheme="minorHAnsi"/>
          <w:sz w:val="24"/>
          <w:szCs w:val="24"/>
        </w:rPr>
        <w:t>Pemeriksaan klinis adalah metode untuk menilai status gizi berdasarkan atas perubahan. Perubahan yang terjadi dihubungkan dengan ketidakcukupan zat gizi, seperti kulit, mata, rambut dan mukosa oral atau organ yang dekat dengan permukaan tubuh seperti kelenjar tiroid.</w:t>
      </w:r>
    </w:p>
    <w:p w:rsidR="00CE50A5" w:rsidRPr="00F904FD" w:rsidRDefault="00CE50A5" w:rsidP="00CE50A5">
      <w:pPr>
        <w:pStyle w:val="ListParagraph"/>
        <w:numPr>
          <w:ilvl w:val="2"/>
          <w:numId w:val="1"/>
        </w:numPr>
        <w:autoSpaceDE w:val="0"/>
        <w:autoSpaceDN w:val="0"/>
        <w:adjustRightInd w:val="0"/>
        <w:spacing w:after="0" w:line="360" w:lineRule="auto"/>
        <w:ind w:left="360"/>
        <w:jc w:val="both"/>
        <w:rPr>
          <w:rFonts w:cstheme="minorHAnsi"/>
          <w:iCs/>
          <w:sz w:val="24"/>
          <w:szCs w:val="24"/>
        </w:rPr>
      </w:pPr>
      <w:r w:rsidRPr="00F904FD">
        <w:rPr>
          <w:rFonts w:cstheme="minorHAnsi"/>
          <w:b/>
          <w:sz w:val="24"/>
          <w:szCs w:val="24"/>
        </w:rPr>
        <w:t>Biokimia</w:t>
      </w:r>
      <w:r>
        <w:rPr>
          <w:rFonts w:cstheme="minorHAnsi"/>
          <w:sz w:val="24"/>
          <w:szCs w:val="24"/>
        </w:rPr>
        <w:t xml:space="preserve"> : </w:t>
      </w:r>
      <w:r w:rsidRPr="00F904FD">
        <w:rPr>
          <w:rFonts w:cstheme="minorHAnsi"/>
          <w:sz w:val="24"/>
          <w:szCs w:val="24"/>
        </w:rPr>
        <w:t xml:space="preserve">Penilaian status gizi dengan biokimia adalah pemeriksaan spesimen yang diuji secara </w:t>
      </w:r>
      <w:r>
        <w:rPr>
          <w:rFonts w:cstheme="minorHAnsi"/>
          <w:sz w:val="24"/>
          <w:szCs w:val="24"/>
        </w:rPr>
        <w:t xml:space="preserve">laboratories </w:t>
      </w:r>
      <w:r w:rsidRPr="00F904FD">
        <w:rPr>
          <w:rFonts w:cstheme="minorHAnsi"/>
          <w:sz w:val="24"/>
          <w:szCs w:val="24"/>
        </w:rPr>
        <w:t>yang dilakukan pada berbagai macam jaringan. Jaringan tubuh yang digunakan antara lain darah,</w:t>
      </w:r>
      <w:r>
        <w:rPr>
          <w:rFonts w:cstheme="minorHAnsi"/>
          <w:sz w:val="24"/>
          <w:szCs w:val="24"/>
        </w:rPr>
        <w:t xml:space="preserve"> </w:t>
      </w:r>
      <w:r w:rsidRPr="00F904FD">
        <w:rPr>
          <w:rFonts w:cstheme="minorHAnsi"/>
          <w:sz w:val="24"/>
          <w:szCs w:val="24"/>
        </w:rPr>
        <w:t>urine, tinja dan juga beberapa jaringan tubuh seperti hati dan otot.</w:t>
      </w:r>
    </w:p>
    <w:p w:rsidR="00CE50A5" w:rsidRPr="00F904FD" w:rsidRDefault="00CE50A5" w:rsidP="00CE50A5">
      <w:pPr>
        <w:pStyle w:val="ListParagraph"/>
        <w:numPr>
          <w:ilvl w:val="2"/>
          <w:numId w:val="1"/>
        </w:numPr>
        <w:autoSpaceDE w:val="0"/>
        <w:autoSpaceDN w:val="0"/>
        <w:adjustRightInd w:val="0"/>
        <w:spacing w:after="0" w:line="360" w:lineRule="auto"/>
        <w:ind w:left="360"/>
        <w:jc w:val="both"/>
        <w:rPr>
          <w:rFonts w:cstheme="minorHAnsi"/>
          <w:iCs/>
          <w:sz w:val="24"/>
          <w:szCs w:val="24"/>
        </w:rPr>
      </w:pPr>
      <w:r w:rsidRPr="00F904FD">
        <w:rPr>
          <w:rFonts w:cstheme="minorHAnsi"/>
          <w:b/>
          <w:sz w:val="24"/>
          <w:szCs w:val="24"/>
        </w:rPr>
        <w:t xml:space="preserve"> Biofisik</w:t>
      </w:r>
      <w:r>
        <w:rPr>
          <w:rFonts w:cstheme="minorHAnsi"/>
          <w:sz w:val="24"/>
          <w:szCs w:val="24"/>
        </w:rPr>
        <w:t xml:space="preserve"> : </w:t>
      </w:r>
      <w:r w:rsidRPr="00F904FD">
        <w:rPr>
          <w:rFonts w:cstheme="minorHAnsi"/>
          <w:sz w:val="24"/>
          <w:szCs w:val="24"/>
        </w:rPr>
        <w:t xml:space="preserve">Penilaian status gizi secara </w:t>
      </w:r>
      <w:r w:rsidRPr="00F904FD">
        <w:rPr>
          <w:rFonts w:cstheme="minorHAnsi"/>
          <w:i/>
          <w:iCs/>
          <w:sz w:val="24"/>
          <w:szCs w:val="24"/>
        </w:rPr>
        <w:t xml:space="preserve">biofisik </w:t>
      </w:r>
      <w:r w:rsidRPr="00F904FD">
        <w:rPr>
          <w:rFonts w:cstheme="minorHAnsi"/>
          <w:sz w:val="24"/>
          <w:szCs w:val="24"/>
        </w:rPr>
        <w:t>adalah metode penentuan status gizi dengan melibat</w:t>
      </w:r>
      <w:r>
        <w:rPr>
          <w:rFonts w:cstheme="minorHAnsi"/>
          <w:sz w:val="24"/>
          <w:szCs w:val="24"/>
        </w:rPr>
        <w:t xml:space="preserve"> </w:t>
      </w:r>
      <w:r w:rsidRPr="00F904FD">
        <w:rPr>
          <w:rFonts w:cstheme="minorHAnsi"/>
          <w:sz w:val="24"/>
          <w:szCs w:val="24"/>
        </w:rPr>
        <w:t>kemamapuan fungsi dan melihat perubahan struktur dari jaringan.</w:t>
      </w:r>
    </w:p>
    <w:p w:rsidR="00CE50A5" w:rsidRPr="00F904FD" w:rsidRDefault="00CE50A5" w:rsidP="00CE50A5">
      <w:pPr>
        <w:autoSpaceDE w:val="0"/>
        <w:autoSpaceDN w:val="0"/>
        <w:adjustRightInd w:val="0"/>
        <w:spacing w:after="0" w:line="360" w:lineRule="auto"/>
        <w:jc w:val="both"/>
        <w:rPr>
          <w:rFonts w:cstheme="minorHAnsi"/>
          <w:sz w:val="24"/>
          <w:szCs w:val="24"/>
        </w:rPr>
      </w:pPr>
      <w:r w:rsidRPr="00F904FD">
        <w:rPr>
          <w:rFonts w:cstheme="minorHAnsi"/>
          <w:sz w:val="24"/>
          <w:szCs w:val="24"/>
        </w:rPr>
        <w:t>Penilaian status gizi secara tidak Iangsung menurut Supariasa, IDN (2001) dapat dilakukan</w:t>
      </w:r>
      <w:r>
        <w:rPr>
          <w:rFonts w:cstheme="minorHAnsi"/>
          <w:sz w:val="24"/>
          <w:szCs w:val="24"/>
        </w:rPr>
        <w:t xml:space="preserve"> </w:t>
      </w:r>
      <w:r w:rsidRPr="00F904FD">
        <w:rPr>
          <w:rFonts w:cstheme="minorHAnsi"/>
          <w:sz w:val="24"/>
          <w:szCs w:val="24"/>
        </w:rPr>
        <w:t>dengan:</w:t>
      </w:r>
    </w:p>
    <w:p w:rsidR="00CE50A5" w:rsidRDefault="00CE50A5" w:rsidP="00DB2C5C">
      <w:pPr>
        <w:pStyle w:val="ListParagraph"/>
        <w:numPr>
          <w:ilvl w:val="2"/>
          <w:numId w:val="2"/>
        </w:numPr>
        <w:autoSpaceDE w:val="0"/>
        <w:autoSpaceDN w:val="0"/>
        <w:adjustRightInd w:val="0"/>
        <w:spacing w:after="0" w:line="360" w:lineRule="auto"/>
        <w:ind w:left="360"/>
        <w:jc w:val="both"/>
        <w:rPr>
          <w:rFonts w:cstheme="minorHAnsi"/>
          <w:sz w:val="24"/>
          <w:szCs w:val="24"/>
        </w:rPr>
      </w:pPr>
      <w:r w:rsidRPr="00CE50A5">
        <w:rPr>
          <w:rFonts w:cstheme="minorHAnsi"/>
          <w:b/>
          <w:sz w:val="24"/>
          <w:szCs w:val="24"/>
        </w:rPr>
        <w:t>Survey Konsumsi Makanan</w:t>
      </w:r>
      <w:r>
        <w:rPr>
          <w:rFonts w:cstheme="minorHAnsi"/>
          <w:sz w:val="24"/>
          <w:szCs w:val="24"/>
        </w:rPr>
        <w:t xml:space="preserve"> : </w:t>
      </w:r>
      <w:r w:rsidRPr="00F904FD">
        <w:rPr>
          <w:rFonts w:cstheme="minorHAnsi"/>
          <w:iCs/>
          <w:sz w:val="24"/>
          <w:szCs w:val="24"/>
        </w:rPr>
        <w:t>Survey</w:t>
      </w:r>
      <w:r w:rsidRPr="00F904FD">
        <w:rPr>
          <w:rFonts w:cstheme="minorHAnsi"/>
          <w:i/>
          <w:iCs/>
          <w:sz w:val="24"/>
          <w:szCs w:val="24"/>
        </w:rPr>
        <w:t xml:space="preserve"> </w:t>
      </w:r>
      <w:r w:rsidRPr="00F904FD">
        <w:rPr>
          <w:rFonts w:cstheme="minorHAnsi"/>
          <w:sz w:val="24"/>
          <w:szCs w:val="24"/>
        </w:rPr>
        <w:t>konsumsi makanan adalah metode penentuan status gizi secara tidak langsung dengan</w:t>
      </w:r>
      <w:r>
        <w:rPr>
          <w:rFonts w:cstheme="minorHAnsi"/>
          <w:sz w:val="24"/>
          <w:szCs w:val="24"/>
        </w:rPr>
        <w:t xml:space="preserve"> </w:t>
      </w:r>
      <w:r w:rsidRPr="00F904FD">
        <w:rPr>
          <w:rFonts w:cstheme="minorHAnsi"/>
          <w:sz w:val="24"/>
          <w:szCs w:val="24"/>
        </w:rPr>
        <w:t>melihat jumlah dan jenis zat dan gizi yang dikonsumsi.</w:t>
      </w:r>
      <w:r>
        <w:rPr>
          <w:rFonts w:cstheme="minorHAnsi"/>
          <w:sz w:val="24"/>
          <w:szCs w:val="24"/>
        </w:rPr>
        <w:t xml:space="preserve"> </w:t>
      </w:r>
      <w:r w:rsidRPr="00F904FD">
        <w:rPr>
          <w:rFonts w:cstheme="minorHAnsi"/>
          <w:sz w:val="24"/>
          <w:szCs w:val="24"/>
        </w:rPr>
        <w:t xml:space="preserve">Kesalahan dalam </w:t>
      </w:r>
      <w:r w:rsidRPr="00F904FD">
        <w:rPr>
          <w:rFonts w:cstheme="minorHAnsi"/>
          <w:i/>
          <w:iCs/>
          <w:sz w:val="24"/>
          <w:szCs w:val="24"/>
        </w:rPr>
        <w:t xml:space="preserve">survey </w:t>
      </w:r>
      <w:r w:rsidRPr="00F904FD">
        <w:rPr>
          <w:rFonts w:cstheme="minorHAnsi"/>
          <w:sz w:val="24"/>
          <w:szCs w:val="24"/>
        </w:rPr>
        <w:t>makanan bisa disebabkan oleh perkiraan yang tidak tepat dalam</w:t>
      </w:r>
      <w:r>
        <w:rPr>
          <w:rFonts w:cstheme="minorHAnsi"/>
          <w:sz w:val="24"/>
          <w:szCs w:val="24"/>
        </w:rPr>
        <w:t xml:space="preserve"> </w:t>
      </w:r>
      <w:r w:rsidRPr="00F904FD">
        <w:rPr>
          <w:rFonts w:cstheme="minorHAnsi"/>
          <w:sz w:val="24"/>
          <w:szCs w:val="24"/>
        </w:rPr>
        <w:t>menentukan jumlah makanan yang dikonsumsi balita, kecenderungan untuk mengurangi</w:t>
      </w:r>
      <w:r>
        <w:rPr>
          <w:rFonts w:cstheme="minorHAnsi"/>
          <w:sz w:val="24"/>
          <w:szCs w:val="24"/>
        </w:rPr>
        <w:t xml:space="preserve"> </w:t>
      </w:r>
      <w:r w:rsidRPr="00F904FD">
        <w:rPr>
          <w:rFonts w:cstheme="minorHAnsi"/>
          <w:sz w:val="24"/>
          <w:szCs w:val="24"/>
        </w:rPr>
        <w:t xml:space="preserve">makanan yang banyak dikonsumsi dan menambah makanan yang sedikit dikonsumsi ( </w:t>
      </w:r>
      <w:r w:rsidRPr="00F904FD">
        <w:rPr>
          <w:rFonts w:cstheme="minorHAnsi"/>
          <w:i/>
          <w:iCs/>
          <w:sz w:val="24"/>
          <w:szCs w:val="24"/>
        </w:rPr>
        <w:t>The Flat</w:t>
      </w:r>
      <w:r>
        <w:rPr>
          <w:rFonts w:cstheme="minorHAnsi"/>
          <w:i/>
          <w:iCs/>
          <w:sz w:val="24"/>
          <w:szCs w:val="24"/>
        </w:rPr>
        <w:t xml:space="preserve"> </w:t>
      </w:r>
      <w:r w:rsidRPr="00F904FD">
        <w:rPr>
          <w:rFonts w:cstheme="minorHAnsi"/>
          <w:i/>
          <w:iCs/>
          <w:sz w:val="24"/>
          <w:szCs w:val="24"/>
        </w:rPr>
        <w:t xml:space="preserve">Slope Syndrome </w:t>
      </w:r>
      <w:r w:rsidRPr="00F904FD">
        <w:rPr>
          <w:rFonts w:cstheme="minorHAnsi"/>
          <w:sz w:val="24"/>
          <w:szCs w:val="24"/>
        </w:rPr>
        <w:t xml:space="preserve">), membesar-besarkan konsumsi makanan </w:t>
      </w:r>
      <w:r w:rsidRPr="00F904FD">
        <w:rPr>
          <w:rFonts w:cstheme="minorHAnsi"/>
          <w:sz w:val="24"/>
          <w:szCs w:val="24"/>
        </w:rPr>
        <w:lastRenderedPageBreak/>
        <w:t>yang bernilai sosial tinggi, keinginan</w:t>
      </w:r>
      <w:r>
        <w:rPr>
          <w:rFonts w:cstheme="minorHAnsi"/>
          <w:sz w:val="24"/>
          <w:szCs w:val="24"/>
        </w:rPr>
        <w:t xml:space="preserve"> </w:t>
      </w:r>
      <w:r w:rsidRPr="00F904FD">
        <w:rPr>
          <w:rFonts w:cstheme="minorHAnsi"/>
          <w:sz w:val="24"/>
          <w:szCs w:val="24"/>
        </w:rPr>
        <w:t>melaporkan konsumsi vitamin dan mineral tambahan kesalahan dalam mencatat (</w:t>
      </w:r>
      <w:r w:rsidRPr="00F904FD">
        <w:rPr>
          <w:rFonts w:cstheme="minorHAnsi"/>
          <w:i/>
          <w:iCs/>
          <w:sz w:val="24"/>
          <w:szCs w:val="24"/>
        </w:rPr>
        <w:t>food record</w:t>
      </w:r>
      <w:r w:rsidRPr="00F904FD">
        <w:rPr>
          <w:rFonts w:cstheme="minorHAnsi"/>
          <w:sz w:val="24"/>
          <w:szCs w:val="24"/>
        </w:rPr>
        <w:t>).</w:t>
      </w:r>
    </w:p>
    <w:p w:rsidR="00CE50A5" w:rsidRDefault="00CE50A5" w:rsidP="00DB2C5C">
      <w:pPr>
        <w:pStyle w:val="ListParagraph"/>
        <w:numPr>
          <w:ilvl w:val="2"/>
          <w:numId w:val="2"/>
        </w:numPr>
        <w:autoSpaceDE w:val="0"/>
        <w:autoSpaceDN w:val="0"/>
        <w:adjustRightInd w:val="0"/>
        <w:spacing w:after="0" w:line="360" w:lineRule="auto"/>
        <w:ind w:left="360"/>
        <w:jc w:val="both"/>
        <w:rPr>
          <w:rFonts w:cstheme="minorHAnsi"/>
          <w:sz w:val="24"/>
          <w:szCs w:val="24"/>
        </w:rPr>
      </w:pPr>
      <w:r w:rsidRPr="00CE50A5">
        <w:rPr>
          <w:rFonts w:cstheme="minorHAnsi"/>
          <w:b/>
          <w:sz w:val="24"/>
          <w:szCs w:val="24"/>
        </w:rPr>
        <w:t>Statistik Vital</w:t>
      </w:r>
      <w:r>
        <w:rPr>
          <w:rFonts w:cstheme="minorHAnsi"/>
          <w:sz w:val="24"/>
          <w:szCs w:val="24"/>
        </w:rPr>
        <w:t xml:space="preserve"> : </w:t>
      </w:r>
      <w:r w:rsidRPr="00F904FD">
        <w:rPr>
          <w:rFonts w:cstheme="minorHAnsi"/>
          <w:sz w:val="24"/>
          <w:szCs w:val="24"/>
        </w:rPr>
        <w:t>Yaitu dengan menganalisis data beberapa statistik kesebatan seperti angka kematian berdasarkan</w:t>
      </w:r>
      <w:r>
        <w:rPr>
          <w:rFonts w:cstheme="minorHAnsi"/>
          <w:sz w:val="24"/>
          <w:szCs w:val="24"/>
        </w:rPr>
        <w:t xml:space="preserve"> </w:t>
      </w:r>
      <w:r w:rsidRPr="00F904FD">
        <w:rPr>
          <w:rFonts w:cstheme="minorHAnsi"/>
          <w:sz w:val="24"/>
          <w:szCs w:val="24"/>
        </w:rPr>
        <w:t>umur, angka kesakitan dan kematian karena penyebab tertentu dan data lainnya yang</w:t>
      </w:r>
      <w:r>
        <w:rPr>
          <w:rFonts w:cstheme="minorHAnsi"/>
          <w:sz w:val="24"/>
          <w:szCs w:val="24"/>
        </w:rPr>
        <w:t xml:space="preserve"> </w:t>
      </w:r>
      <w:r w:rsidRPr="00F904FD">
        <w:rPr>
          <w:rFonts w:cstheme="minorHAnsi"/>
          <w:sz w:val="24"/>
          <w:szCs w:val="24"/>
        </w:rPr>
        <w:t>berhubungan dengan gizi.</w:t>
      </w:r>
    </w:p>
    <w:p w:rsidR="00CE50A5" w:rsidRPr="005D26B7" w:rsidRDefault="00CE50A5" w:rsidP="00DB2C5C">
      <w:pPr>
        <w:pStyle w:val="ListParagraph"/>
        <w:numPr>
          <w:ilvl w:val="2"/>
          <w:numId w:val="2"/>
        </w:numPr>
        <w:autoSpaceDE w:val="0"/>
        <w:autoSpaceDN w:val="0"/>
        <w:adjustRightInd w:val="0"/>
        <w:spacing w:after="0" w:line="360" w:lineRule="auto"/>
        <w:ind w:left="360"/>
        <w:jc w:val="both"/>
        <w:rPr>
          <w:rFonts w:cstheme="minorHAnsi"/>
          <w:sz w:val="24"/>
          <w:szCs w:val="24"/>
        </w:rPr>
      </w:pPr>
      <w:r w:rsidRPr="00CE50A5">
        <w:rPr>
          <w:rFonts w:cstheme="minorHAnsi"/>
          <w:b/>
          <w:sz w:val="24"/>
          <w:szCs w:val="24"/>
        </w:rPr>
        <w:t>Faktor Ekologi</w:t>
      </w:r>
      <w:r>
        <w:rPr>
          <w:rFonts w:cstheme="minorHAnsi"/>
          <w:sz w:val="24"/>
          <w:szCs w:val="24"/>
        </w:rPr>
        <w:t xml:space="preserve"> :</w:t>
      </w:r>
      <w:r w:rsidRPr="00F904FD">
        <w:rPr>
          <w:rFonts w:cstheme="minorHAnsi"/>
          <w:sz w:val="24"/>
          <w:szCs w:val="24"/>
        </w:rPr>
        <w:t>Malnutrisi merupakan masalah ekologi sebagai hasil interaksi antara beberapa faktor fisik,</w:t>
      </w:r>
      <w:r>
        <w:rPr>
          <w:rFonts w:cstheme="minorHAnsi"/>
          <w:sz w:val="24"/>
          <w:szCs w:val="24"/>
        </w:rPr>
        <w:t xml:space="preserve"> </w:t>
      </w:r>
      <w:r w:rsidRPr="00F904FD">
        <w:rPr>
          <w:rFonts w:cstheme="minorHAnsi"/>
          <w:sz w:val="24"/>
          <w:szCs w:val="24"/>
        </w:rPr>
        <w:t>biologis dan lingkungan budaya. Jumlah makanan yang tersedia sangat tergantung dan keadaan</w:t>
      </w:r>
      <w:r>
        <w:rPr>
          <w:rFonts w:cstheme="minorHAnsi"/>
          <w:sz w:val="24"/>
          <w:szCs w:val="24"/>
        </w:rPr>
        <w:t xml:space="preserve"> </w:t>
      </w:r>
      <w:r w:rsidRPr="00F904FD">
        <w:rPr>
          <w:rFonts w:cstheme="minorHAnsi"/>
          <w:sz w:val="24"/>
          <w:szCs w:val="24"/>
        </w:rPr>
        <w:t>ekologi seperti iklim, tanah, irigasi, dan lain-lain.</w:t>
      </w:r>
    </w:p>
    <w:p w:rsidR="005D26B7" w:rsidRPr="005D26B7" w:rsidRDefault="005D26B7" w:rsidP="0020798B">
      <w:pPr>
        <w:spacing w:line="360" w:lineRule="auto"/>
        <w:jc w:val="both"/>
        <w:rPr>
          <w:rFonts w:cstheme="minorHAnsi"/>
          <w:sz w:val="18"/>
          <w:szCs w:val="18"/>
        </w:rPr>
      </w:pPr>
    </w:p>
    <w:p w:rsidR="0020798B" w:rsidRPr="00674274" w:rsidRDefault="0020798B" w:rsidP="0020798B">
      <w:pPr>
        <w:spacing w:line="360" w:lineRule="auto"/>
        <w:jc w:val="both"/>
        <w:rPr>
          <w:rFonts w:cstheme="minorHAnsi"/>
          <w:sz w:val="24"/>
          <w:szCs w:val="24"/>
        </w:rPr>
      </w:pPr>
      <w:r w:rsidRPr="00674274">
        <w:rPr>
          <w:rFonts w:cstheme="minorHAnsi"/>
          <w:sz w:val="24"/>
          <w:szCs w:val="24"/>
        </w:rPr>
        <w:t xml:space="preserve">Dalam pemakaian untuk penilaian status gizi, antropomteri </w:t>
      </w:r>
      <w:r w:rsidR="00CE50A5">
        <w:rPr>
          <w:rFonts w:cstheme="minorHAnsi"/>
          <w:sz w:val="24"/>
          <w:szCs w:val="24"/>
        </w:rPr>
        <w:t xml:space="preserve">adalah metode yang paling sering dilakukan dan bisanya </w:t>
      </w:r>
      <w:r w:rsidRPr="00674274">
        <w:rPr>
          <w:rFonts w:cstheme="minorHAnsi"/>
          <w:sz w:val="24"/>
          <w:szCs w:val="24"/>
        </w:rPr>
        <w:t xml:space="preserve">disajikan dalam bentuk indeks yang dikaitkan dengan variabel lain. Variabel tersebut adalah sebagai berikut :  </w:t>
      </w:r>
    </w:p>
    <w:p w:rsidR="0020798B" w:rsidRPr="00674274" w:rsidRDefault="0020798B" w:rsidP="00DB2C5C">
      <w:pPr>
        <w:numPr>
          <w:ilvl w:val="0"/>
          <w:numId w:val="24"/>
        </w:numPr>
        <w:tabs>
          <w:tab w:val="clear" w:pos="1080"/>
        </w:tabs>
        <w:spacing w:after="0" w:line="360" w:lineRule="auto"/>
        <w:ind w:left="360"/>
        <w:jc w:val="both"/>
        <w:rPr>
          <w:rFonts w:cstheme="minorHAnsi"/>
          <w:sz w:val="24"/>
          <w:szCs w:val="24"/>
        </w:rPr>
      </w:pPr>
      <w:r w:rsidRPr="00674274">
        <w:rPr>
          <w:rFonts w:cstheme="minorHAnsi"/>
          <w:sz w:val="24"/>
          <w:szCs w:val="24"/>
        </w:rPr>
        <w:t>Umur.</w:t>
      </w:r>
    </w:p>
    <w:p w:rsidR="0020798B" w:rsidRPr="00674274" w:rsidRDefault="0020798B" w:rsidP="0020798B">
      <w:pPr>
        <w:spacing w:line="360" w:lineRule="auto"/>
        <w:ind w:left="360" w:firstLine="360"/>
        <w:jc w:val="both"/>
        <w:rPr>
          <w:rFonts w:cstheme="minorHAnsi"/>
          <w:sz w:val="24"/>
          <w:szCs w:val="24"/>
        </w:rPr>
      </w:pPr>
      <w:r w:rsidRPr="00674274">
        <w:rPr>
          <w:rFonts w:cstheme="minorHAnsi"/>
          <w:sz w:val="24"/>
          <w:szCs w:val="24"/>
        </w:rPr>
        <w:t xml:space="preserve">Umur sangat memegang peranan dalam penentuan status gizi, kesalahan penentuan akan menyebabkan interpretasi status gizi yang salah. Hasil penimbangan berat badan maupun tinggi badan yang akurat, menjadi tidak berarti bila tidak disertai dengan penentuan umur yang tepat. Kesalahan yang sering muncul adalah  adanya kecenderunagn untuk memilih angka yang  mudah seperti 1 tahun; 1,5 tahun; 2 tahun. Oleh sebab itu penentuan umur anak perlu dihitung dengan cermat. Ketentuannya adalah 1 tahun adalah 12 bulan, 1 bulan adalah 30 hari. Jadi perhitungan umur  adalah  dalam bulan penuh, artinya sisa umur dalam hari tidak diperhitungkan </w:t>
      </w:r>
      <w:r w:rsidR="00641B02" w:rsidRPr="00641B02">
        <w:rPr>
          <w:rFonts w:cstheme="minorHAnsi"/>
          <w:sz w:val="24"/>
          <w:szCs w:val="24"/>
          <w:vertAlign w:val="superscript"/>
        </w:rPr>
        <w:t>6</w:t>
      </w:r>
    </w:p>
    <w:p w:rsidR="0020798B" w:rsidRPr="00674274" w:rsidRDefault="0020798B" w:rsidP="00DB2C5C">
      <w:pPr>
        <w:numPr>
          <w:ilvl w:val="0"/>
          <w:numId w:val="24"/>
        </w:numPr>
        <w:tabs>
          <w:tab w:val="clear" w:pos="1080"/>
        </w:tabs>
        <w:spacing w:after="0" w:line="360" w:lineRule="auto"/>
        <w:ind w:left="360"/>
        <w:jc w:val="both"/>
        <w:rPr>
          <w:rFonts w:cstheme="minorHAnsi"/>
          <w:sz w:val="24"/>
          <w:szCs w:val="24"/>
        </w:rPr>
      </w:pPr>
      <w:r w:rsidRPr="00674274">
        <w:rPr>
          <w:rFonts w:cstheme="minorHAnsi"/>
          <w:sz w:val="24"/>
          <w:szCs w:val="24"/>
        </w:rPr>
        <w:t xml:space="preserve">Berat Badan </w:t>
      </w:r>
    </w:p>
    <w:p w:rsidR="00641B02" w:rsidRPr="00674274" w:rsidRDefault="0020798B" w:rsidP="005A3BA8">
      <w:pPr>
        <w:spacing w:line="360" w:lineRule="auto"/>
        <w:ind w:left="360" w:firstLine="720"/>
        <w:jc w:val="both"/>
        <w:rPr>
          <w:rFonts w:cstheme="minorHAnsi"/>
          <w:sz w:val="24"/>
          <w:szCs w:val="24"/>
          <w:lang w:val="sv-SE"/>
        </w:rPr>
      </w:pPr>
      <w:r w:rsidRPr="00674274">
        <w:rPr>
          <w:rFonts w:cstheme="minorHAnsi"/>
          <w:sz w:val="24"/>
          <w:szCs w:val="24"/>
          <w:lang w:val="sv-SE"/>
        </w:rPr>
        <w:t xml:space="preserve">Berat badan merupakan salah satu ukuran yang memberikan gambaran massa jaringan, termasuk cairan tubuh. Berat badan sangat peka terhadap perubahan yang mendadak baik karena penyakit infeksi maupun konsumsi makanan  yang menurun. Berat badan ini  dinyatakan dalam bentuk indeks BB/U (Berat Badan menurut Umur) atau melakukan penilaian dengam melihat perubahan  berat badan pada saat pengukuran dilakukan, yang dalam penggunaannya memberikan gambaran keadaan kini. Berat badan paling banyak digunakan karena hanya memerlukan satu pengukuran, hanya saja tergantung pada ketetapan umur, tetapi kurang dapat menggambarkan kecenderungan perubahan situasi gizi dari waktu ke waktu </w:t>
      </w:r>
      <w:r w:rsidR="00641B02" w:rsidRPr="00641B02">
        <w:rPr>
          <w:rFonts w:cstheme="minorHAnsi"/>
          <w:sz w:val="24"/>
          <w:szCs w:val="24"/>
          <w:vertAlign w:val="superscript"/>
          <w:lang w:val="sv-SE"/>
        </w:rPr>
        <w:t>7</w:t>
      </w:r>
    </w:p>
    <w:p w:rsidR="0020798B" w:rsidRPr="00674274" w:rsidRDefault="0020798B" w:rsidP="00DB2C5C">
      <w:pPr>
        <w:numPr>
          <w:ilvl w:val="0"/>
          <w:numId w:val="24"/>
        </w:numPr>
        <w:tabs>
          <w:tab w:val="clear" w:pos="1080"/>
        </w:tabs>
        <w:spacing w:after="0" w:line="360" w:lineRule="auto"/>
        <w:ind w:left="360"/>
        <w:jc w:val="both"/>
        <w:rPr>
          <w:rFonts w:cstheme="minorHAnsi"/>
          <w:sz w:val="24"/>
          <w:szCs w:val="24"/>
        </w:rPr>
      </w:pPr>
      <w:r w:rsidRPr="00674274">
        <w:rPr>
          <w:rFonts w:cstheme="minorHAnsi"/>
          <w:sz w:val="24"/>
          <w:szCs w:val="24"/>
        </w:rPr>
        <w:lastRenderedPageBreak/>
        <w:t xml:space="preserve">Tinggi Badan </w:t>
      </w:r>
    </w:p>
    <w:p w:rsidR="0020798B" w:rsidRPr="00674274" w:rsidRDefault="0020798B" w:rsidP="0020798B">
      <w:pPr>
        <w:spacing w:line="360" w:lineRule="auto"/>
        <w:ind w:left="360" w:firstLine="720"/>
        <w:jc w:val="both"/>
        <w:rPr>
          <w:rFonts w:cstheme="minorHAnsi"/>
          <w:sz w:val="24"/>
          <w:szCs w:val="24"/>
        </w:rPr>
      </w:pPr>
      <w:r w:rsidRPr="00674274">
        <w:rPr>
          <w:rFonts w:cstheme="minorHAnsi"/>
          <w:sz w:val="24"/>
          <w:szCs w:val="24"/>
        </w:rPr>
        <w:t xml:space="preserve">Tinggi badan memberikan gambaran  fungsi pertumbuhan yang dilihat dari keadaan  kurus kering dan kecil pendek. Tinggi badan  sangat baik untuk melihat keadaan gizi masa lalu terutama yang berkaitan dengan  keadaan   berat badan lahir rendah dan kurang gizi pada masa balita. Tinggi badan dinyatakan dalam bentuk Indeks TB/U ( tinggi badan menurut umur), atau juga  indeks BB/TB ( Berat Badan menurut Tinggi  Badan)  jarang dilakukan karena perubahan tinggi  badan yang lambat dan biasanya  hanya dilakukan setahun sekali. Keadaan indeks ini pada umumnya memberikan gambaran keadaan lingkungan yang tidak baik, kemiskinan dan akibat tidak sehat yang menahun </w:t>
      </w:r>
      <w:r w:rsidR="00641B02" w:rsidRPr="00641B02">
        <w:rPr>
          <w:rFonts w:cstheme="minorHAnsi"/>
          <w:sz w:val="24"/>
          <w:szCs w:val="24"/>
          <w:vertAlign w:val="superscript"/>
        </w:rPr>
        <w:t>6</w:t>
      </w:r>
    </w:p>
    <w:p w:rsidR="00CE50A5" w:rsidRPr="00674274" w:rsidRDefault="0020798B" w:rsidP="005A3BA8">
      <w:pPr>
        <w:spacing w:line="360" w:lineRule="auto"/>
        <w:ind w:left="360" w:firstLine="720"/>
        <w:jc w:val="both"/>
        <w:rPr>
          <w:rFonts w:cstheme="minorHAnsi"/>
          <w:sz w:val="24"/>
          <w:szCs w:val="24"/>
        </w:rPr>
      </w:pPr>
      <w:r w:rsidRPr="00674274">
        <w:rPr>
          <w:rFonts w:cstheme="minorHAnsi"/>
          <w:sz w:val="24"/>
          <w:szCs w:val="24"/>
        </w:rPr>
        <w:t>Berat badan dan tinggi badan   adalah salah satu parameter penting untuk menentukan status kesehatan manusia, khususnya yang berhubungan dengan status gizi. Penggunaan Indeks BB/U, TB/U dan BB/TB merupakan indikator status gizi untuk melihat adanya gangguan fungsi pertumbuhan dan komposisi tubuh (M.Khumaidi, 1994).Penggunaan berat badan dan tinggi badan akan lebih jelas dan sensitive/peka dalam menunjukkan  keadaan gizi kurang bila  dibandingkan dengan penggunaan BB/U. Dinyatakan dalam BB/TB, menurut standar WHO bila prevalensi  kurus/wasting &lt; -2SD diatas 10 % menunjukan suatu daerah tersebut mempunyai masalah gizi yang sangat serius  dan berhubungan langsung dengan  angka kesakitan.</w:t>
      </w:r>
    </w:p>
    <w:p w:rsidR="0020798B" w:rsidRPr="00674274" w:rsidRDefault="0020798B" w:rsidP="0020798B">
      <w:pPr>
        <w:spacing w:line="360" w:lineRule="auto"/>
        <w:ind w:left="1077"/>
        <w:jc w:val="both"/>
        <w:rPr>
          <w:rFonts w:cstheme="minorHAnsi"/>
          <w:sz w:val="24"/>
          <w:szCs w:val="24"/>
        </w:rPr>
      </w:pPr>
      <w:r w:rsidRPr="00674274">
        <w:rPr>
          <w:rFonts w:cstheme="minorHAnsi"/>
          <w:sz w:val="24"/>
          <w:szCs w:val="24"/>
        </w:rPr>
        <w:t>Tabel 1 Penilaian  Status Gizi berdasarkan Indeks BB/U,TB/U, BB/TB  Standart Baku Antropometeri WHO-NCHS</w:t>
      </w:r>
    </w:p>
    <w:tbl>
      <w:tblPr>
        <w:tblW w:w="6840"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0"/>
        <w:gridCol w:w="1830"/>
        <w:gridCol w:w="2160"/>
        <w:gridCol w:w="2340"/>
      </w:tblGrid>
      <w:tr w:rsidR="0020798B" w:rsidRPr="00674274" w:rsidTr="00641016">
        <w:trPr>
          <w:trHeight w:val="270"/>
        </w:trPr>
        <w:tc>
          <w:tcPr>
            <w:tcW w:w="510" w:type="dxa"/>
            <w:tcBorders>
              <w:bottom w:val="double" w:sz="4" w:space="0" w:color="auto"/>
              <w:right w:val="single" w:sz="4" w:space="0" w:color="auto"/>
            </w:tcBorders>
            <w:shd w:val="clear" w:color="auto" w:fill="auto"/>
            <w:noWrap/>
            <w:vAlign w:val="center"/>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w:t>
            </w:r>
          </w:p>
        </w:tc>
        <w:tc>
          <w:tcPr>
            <w:tcW w:w="1830" w:type="dxa"/>
            <w:tcBorders>
              <w:left w:val="single" w:sz="4" w:space="0" w:color="auto"/>
              <w:bottom w:val="doub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Indeks yang dipakai</w:t>
            </w:r>
          </w:p>
        </w:tc>
        <w:tc>
          <w:tcPr>
            <w:tcW w:w="2160" w:type="dxa"/>
            <w:tcBorders>
              <w:bottom w:val="double" w:sz="4" w:space="0" w:color="auto"/>
            </w:tcBorders>
            <w:shd w:val="clear" w:color="auto" w:fill="auto"/>
            <w:noWrap/>
            <w:vAlign w:val="center"/>
          </w:tcPr>
          <w:p w:rsidR="0020798B" w:rsidRPr="00674274" w:rsidRDefault="0020798B" w:rsidP="00641016">
            <w:pPr>
              <w:spacing w:line="360" w:lineRule="auto"/>
              <w:jc w:val="both"/>
              <w:rPr>
                <w:rFonts w:cstheme="minorHAnsi"/>
                <w:sz w:val="24"/>
                <w:szCs w:val="24"/>
              </w:rPr>
            </w:pPr>
            <w:r w:rsidRPr="00674274">
              <w:rPr>
                <w:rFonts w:cstheme="minorHAnsi"/>
                <w:sz w:val="24"/>
                <w:szCs w:val="24"/>
              </w:rPr>
              <w:t>Batas Pengelompokan</w:t>
            </w:r>
          </w:p>
        </w:tc>
        <w:tc>
          <w:tcPr>
            <w:tcW w:w="2340" w:type="dxa"/>
            <w:tcBorders>
              <w:bottom w:val="double" w:sz="4" w:space="0" w:color="auto"/>
            </w:tcBorders>
            <w:shd w:val="clear" w:color="auto" w:fill="auto"/>
            <w:noWrap/>
            <w:vAlign w:val="center"/>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Sebutan Status Gizi</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1</w:t>
            </w: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BB/U</w:t>
            </w: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&lt; -3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Gizi buruk</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w:t>
            </w: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- 3 s/d  &lt;-2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Gizi kurang</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w:t>
            </w: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- 2 s/d +2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Gizi baik</w:t>
            </w:r>
          </w:p>
        </w:tc>
      </w:tr>
      <w:tr w:rsidR="0020798B" w:rsidRPr="00674274" w:rsidTr="00641016">
        <w:trPr>
          <w:trHeight w:val="255"/>
        </w:trPr>
        <w:tc>
          <w:tcPr>
            <w:tcW w:w="510" w:type="dxa"/>
            <w:tcBorders>
              <w:top w:val="nil"/>
              <w:bottom w:val="sing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sing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w:t>
            </w:r>
          </w:p>
        </w:tc>
        <w:tc>
          <w:tcPr>
            <w:tcW w:w="2160" w:type="dxa"/>
            <w:tcBorders>
              <w:top w:val="nil"/>
              <w:bottom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&gt; +2 SD</w:t>
            </w:r>
          </w:p>
        </w:tc>
        <w:tc>
          <w:tcPr>
            <w:tcW w:w="2340" w:type="dxa"/>
            <w:tcBorders>
              <w:top w:val="nil"/>
              <w:bottom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Gizi lebih</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lastRenderedPageBreak/>
              <w:t>2</w:t>
            </w: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TB/U</w:t>
            </w: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&lt; -3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Sangat Pendek</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- 3 s/d  &lt;-2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Pendek</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- 2 s/d +2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r>
      <w:tr w:rsidR="0020798B" w:rsidRPr="00674274" w:rsidTr="00641016">
        <w:trPr>
          <w:trHeight w:val="255"/>
        </w:trPr>
        <w:tc>
          <w:tcPr>
            <w:tcW w:w="510" w:type="dxa"/>
            <w:tcBorders>
              <w:top w:val="nil"/>
              <w:bottom w:val="sing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single" w:sz="4" w:space="0" w:color="auto"/>
              <w:right w:val="sing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p>
        </w:tc>
        <w:tc>
          <w:tcPr>
            <w:tcW w:w="2160" w:type="dxa"/>
            <w:tcBorders>
              <w:top w:val="nil"/>
              <w:left w:val="single" w:sz="4" w:space="0" w:color="auto"/>
              <w:bottom w:val="sing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&gt; +2 SD</w:t>
            </w:r>
          </w:p>
        </w:tc>
        <w:tc>
          <w:tcPr>
            <w:tcW w:w="2340" w:type="dxa"/>
            <w:tcBorders>
              <w:top w:val="nil"/>
              <w:left w:val="single" w:sz="4" w:space="0" w:color="auto"/>
              <w:bottom w:val="sing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3</w:t>
            </w: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BB/TB</w:t>
            </w: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&lt; -3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Sangat Kurus</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- 3 s/d  &lt;-2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Kurus</w:t>
            </w:r>
          </w:p>
        </w:tc>
      </w:tr>
      <w:tr w:rsidR="0020798B" w:rsidRPr="00674274" w:rsidTr="00641016">
        <w:trPr>
          <w:trHeight w:val="255"/>
        </w:trPr>
        <w:tc>
          <w:tcPr>
            <w:tcW w:w="51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p>
        </w:tc>
        <w:tc>
          <w:tcPr>
            <w:tcW w:w="216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- 2 s/d +2 SD</w:t>
            </w:r>
          </w:p>
        </w:tc>
        <w:tc>
          <w:tcPr>
            <w:tcW w:w="234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r>
      <w:tr w:rsidR="0020798B" w:rsidRPr="00674274" w:rsidTr="00641016">
        <w:trPr>
          <w:trHeight w:val="255"/>
        </w:trPr>
        <w:tc>
          <w:tcPr>
            <w:tcW w:w="510" w:type="dxa"/>
            <w:tcBorders>
              <w:top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830" w:type="dxa"/>
            <w:tcBorders>
              <w:top w:val="nil"/>
              <w:left w:val="sing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p>
        </w:tc>
        <w:tc>
          <w:tcPr>
            <w:tcW w:w="216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 xml:space="preserve"> &gt; +2 SD</w:t>
            </w:r>
          </w:p>
        </w:tc>
        <w:tc>
          <w:tcPr>
            <w:tcW w:w="234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Gemuk</w:t>
            </w:r>
          </w:p>
        </w:tc>
      </w:tr>
    </w:tbl>
    <w:p w:rsidR="0020798B" w:rsidRPr="00674274" w:rsidRDefault="0020798B" w:rsidP="0020798B">
      <w:pPr>
        <w:spacing w:line="360" w:lineRule="auto"/>
        <w:ind w:left="720"/>
        <w:jc w:val="both"/>
        <w:rPr>
          <w:rFonts w:cstheme="minorHAnsi"/>
          <w:sz w:val="24"/>
          <w:szCs w:val="24"/>
        </w:rPr>
      </w:pPr>
      <w:r w:rsidRPr="00674274">
        <w:rPr>
          <w:rFonts w:cstheme="minorHAnsi"/>
          <w:sz w:val="24"/>
          <w:szCs w:val="24"/>
        </w:rPr>
        <w:t xml:space="preserve">          Sumber : Depkes RI 2004.</w:t>
      </w:r>
    </w:p>
    <w:p w:rsidR="0020798B" w:rsidRPr="00674274" w:rsidRDefault="0020798B" w:rsidP="0020798B">
      <w:pPr>
        <w:spacing w:line="360" w:lineRule="auto"/>
        <w:ind w:firstLine="720"/>
        <w:jc w:val="both"/>
        <w:rPr>
          <w:rFonts w:cstheme="minorHAnsi"/>
          <w:sz w:val="24"/>
          <w:szCs w:val="24"/>
        </w:rPr>
      </w:pPr>
    </w:p>
    <w:p w:rsidR="0020798B" w:rsidRPr="00CE50A5" w:rsidRDefault="0020798B" w:rsidP="00CE50A5">
      <w:pPr>
        <w:spacing w:line="360" w:lineRule="auto"/>
        <w:ind w:firstLine="720"/>
        <w:jc w:val="both"/>
        <w:rPr>
          <w:rFonts w:cstheme="minorHAnsi"/>
          <w:sz w:val="24"/>
          <w:szCs w:val="24"/>
        </w:rPr>
      </w:pPr>
      <w:r w:rsidRPr="00674274">
        <w:rPr>
          <w:rFonts w:cstheme="minorHAnsi"/>
          <w:sz w:val="24"/>
          <w:szCs w:val="24"/>
        </w:rPr>
        <w:t xml:space="preserve">Data baku WHO-NCHS indeks BB/U, TB/U dan BB/TB disajikan dalan dua versi yakni persentil (persentile) dan skor simpang baku (standar deviation score = z). Menurut Waterlow,et,al, gizi anak-anak dinegara-negara yang populasinya relative baik (well-nourished), sebaiknya digunakan “presentil”, sedangkan dinegara untuk anak-anak yang populasinya relative kurang (under nourished) lebih baik menggunakan skor simpang baku (SSB) sebagai persen terhadap median baku rujukan </w:t>
      </w:r>
      <w:r w:rsidR="00641B02" w:rsidRPr="00641B02">
        <w:rPr>
          <w:rFonts w:cstheme="minorHAnsi"/>
          <w:sz w:val="24"/>
          <w:szCs w:val="24"/>
          <w:vertAlign w:val="superscript"/>
        </w:rPr>
        <w:t>7</w:t>
      </w:r>
    </w:p>
    <w:p w:rsidR="0020798B" w:rsidRPr="00674274" w:rsidRDefault="0020798B" w:rsidP="0020798B">
      <w:pPr>
        <w:spacing w:line="360" w:lineRule="auto"/>
        <w:ind w:left="720"/>
        <w:jc w:val="both"/>
        <w:rPr>
          <w:rFonts w:cstheme="minorHAnsi"/>
          <w:sz w:val="24"/>
          <w:szCs w:val="24"/>
          <w:lang w:val="sv-SE"/>
        </w:rPr>
      </w:pPr>
      <w:r w:rsidRPr="00674274">
        <w:rPr>
          <w:rFonts w:cstheme="minorHAnsi"/>
          <w:sz w:val="24"/>
          <w:szCs w:val="24"/>
          <w:lang w:val="sv-SE"/>
        </w:rPr>
        <w:t>Tabel 2. Interpretasi Status Gizi Berdasarkan Tiga Indeks Antropometri (BB/U,TB/U, BB/TB  Standart Baku Antropometeri WHO-NCHS)</w:t>
      </w:r>
    </w:p>
    <w:tbl>
      <w:tblPr>
        <w:tblW w:w="7560" w:type="dxa"/>
        <w:tblInd w:w="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540"/>
        <w:gridCol w:w="1187"/>
        <w:gridCol w:w="1333"/>
        <w:gridCol w:w="1080"/>
        <w:gridCol w:w="3420"/>
      </w:tblGrid>
      <w:tr w:rsidR="0020798B" w:rsidRPr="00674274" w:rsidTr="00641016">
        <w:trPr>
          <w:trHeight w:val="255"/>
        </w:trPr>
        <w:tc>
          <w:tcPr>
            <w:tcW w:w="540" w:type="dxa"/>
            <w:vMerge w:val="restart"/>
            <w:tcBorders>
              <w:right w:val="single" w:sz="4" w:space="0" w:color="auto"/>
            </w:tcBorders>
            <w:shd w:val="clear" w:color="auto" w:fill="auto"/>
            <w:noWrap/>
            <w:vAlign w:val="center"/>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w:t>
            </w:r>
          </w:p>
        </w:tc>
        <w:tc>
          <w:tcPr>
            <w:tcW w:w="3600" w:type="dxa"/>
            <w:gridSpan w:val="3"/>
            <w:tcBorders>
              <w:left w:val="single" w:sz="4" w:space="0" w:color="auto"/>
              <w:bottom w:val="single" w:sz="6"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Indeks yang digunakan</w:t>
            </w:r>
          </w:p>
        </w:tc>
        <w:tc>
          <w:tcPr>
            <w:tcW w:w="3420" w:type="dxa"/>
            <w:vMerge w:val="restart"/>
            <w:shd w:val="clear" w:color="auto" w:fill="auto"/>
            <w:noWrap/>
            <w:vAlign w:val="center"/>
          </w:tcPr>
          <w:p w:rsidR="0020798B" w:rsidRPr="00674274" w:rsidRDefault="0020798B" w:rsidP="00641016">
            <w:pPr>
              <w:spacing w:line="360" w:lineRule="auto"/>
              <w:jc w:val="both"/>
              <w:rPr>
                <w:rFonts w:cstheme="minorHAnsi"/>
                <w:sz w:val="24"/>
                <w:szCs w:val="24"/>
              </w:rPr>
            </w:pPr>
            <w:r w:rsidRPr="00674274">
              <w:rPr>
                <w:rFonts w:cstheme="minorHAnsi"/>
                <w:sz w:val="24"/>
                <w:szCs w:val="24"/>
              </w:rPr>
              <w:t>Interpretasi</w:t>
            </w:r>
          </w:p>
        </w:tc>
      </w:tr>
      <w:tr w:rsidR="0020798B" w:rsidRPr="00674274" w:rsidTr="00641016">
        <w:trPr>
          <w:trHeight w:val="255"/>
        </w:trPr>
        <w:tc>
          <w:tcPr>
            <w:tcW w:w="540" w:type="dxa"/>
            <w:vMerge/>
            <w:tcBorders>
              <w:bottom w:val="doub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single" w:sz="6" w:space="0" w:color="auto"/>
              <w:left w:val="single" w:sz="4" w:space="0" w:color="auto"/>
              <w:bottom w:val="doub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BB/U</w:t>
            </w:r>
          </w:p>
        </w:tc>
        <w:tc>
          <w:tcPr>
            <w:tcW w:w="1333" w:type="dxa"/>
            <w:tcBorders>
              <w:top w:val="single" w:sz="6" w:space="0" w:color="auto"/>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TB/U</w:t>
            </w:r>
          </w:p>
        </w:tc>
        <w:tc>
          <w:tcPr>
            <w:tcW w:w="1080" w:type="dxa"/>
            <w:tcBorders>
              <w:top w:val="single" w:sz="6" w:space="0" w:color="auto"/>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BB/TB</w:t>
            </w:r>
          </w:p>
        </w:tc>
        <w:tc>
          <w:tcPr>
            <w:tcW w:w="3420" w:type="dxa"/>
            <w:vMerge/>
            <w:tcBorders>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r>
      <w:tr w:rsidR="0020798B" w:rsidRPr="00674274" w:rsidTr="00641016">
        <w:trPr>
          <w:trHeight w:val="255"/>
        </w:trPr>
        <w:tc>
          <w:tcPr>
            <w:tcW w:w="540" w:type="dxa"/>
            <w:tcBorders>
              <w:top w:val="double" w:sz="4" w:space="0" w:color="auto"/>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double" w:sz="4" w:space="0" w:color="auto"/>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p>
        </w:tc>
        <w:tc>
          <w:tcPr>
            <w:tcW w:w="1333" w:type="dxa"/>
            <w:tcBorders>
              <w:top w:val="double" w:sz="4" w:space="0" w:color="auto"/>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080" w:type="dxa"/>
            <w:tcBorders>
              <w:top w:val="double" w:sz="4" w:space="0" w:color="auto"/>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3420" w:type="dxa"/>
            <w:tcBorders>
              <w:top w:val="double" w:sz="4" w:space="0" w:color="auto"/>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p>
        </w:tc>
      </w:tr>
      <w:tr w:rsidR="0020798B" w:rsidRPr="00674274" w:rsidTr="00641016">
        <w:trPr>
          <w:trHeight w:val="255"/>
        </w:trPr>
        <w:tc>
          <w:tcPr>
            <w:tcW w:w="54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1</w:t>
            </w:r>
          </w:p>
        </w:tc>
        <w:tc>
          <w:tcPr>
            <w:tcW w:w="1187"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333"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0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34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 dulu kurang gizi</w:t>
            </w:r>
          </w:p>
        </w:tc>
      </w:tr>
      <w:tr w:rsidR="0020798B" w:rsidRPr="00674274" w:rsidTr="00641016">
        <w:trPr>
          <w:trHeight w:val="255"/>
        </w:trPr>
        <w:tc>
          <w:tcPr>
            <w:tcW w:w="54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333"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0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34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kurang ++</w:t>
            </w:r>
          </w:p>
        </w:tc>
      </w:tr>
      <w:tr w:rsidR="0020798B" w:rsidRPr="00674274" w:rsidTr="00641016">
        <w:trPr>
          <w:trHeight w:val="255"/>
        </w:trPr>
        <w:tc>
          <w:tcPr>
            <w:tcW w:w="540" w:type="dxa"/>
            <w:tcBorders>
              <w:top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nil"/>
              <w:left w:val="sing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333"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08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342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kurang +</w:t>
            </w:r>
          </w:p>
        </w:tc>
      </w:tr>
      <w:tr w:rsidR="0020798B" w:rsidRPr="00674274" w:rsidTr="00641016">
        <w:trPr>
          <w:trHeight w:val="255"/>
        </w:trPr>
        <w:tc>
          <w:tcPr>
            <w:tcW w:w="54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2</w:t>
            </w:r>
          </w:p>
        </w:tc>
        <w:tc>
          <w:tcPr>
            <w:tcW w:w="1187"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333"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0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34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r>
      <w:tr w:rsidR="0020798B" w:rsidRPr="00674274" w:rsidTr="00641016">
        <w:trPr>
          <w:trHeight w:val="255"/>
        </w:trPr>
        <w:tc>
          <w:tcPr>
            <w:tcW w:w="54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333"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0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34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kurang</w:t>
            </w:r>
          </w:p>
        </w:tc>
      </w:tr>
      <w:tr w:rsidR="0020798B" w:rsidRPr="00674274" w:rsidTr="00641016">
        <w:trPr>
          <w:trHeight w:val="255"/>
        </w:trPr>
        <w:tc>
          <w:tcPr>
            <w:tcW w:w="540" w:type="dxa"/>
            <w:tcBorders>
              <w:top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nil"/>
              <w:left w:val="sing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333"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08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342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lebih, dulu kurang</w:t>
            </w:r>
          </w:p>
        </w:tc>
      </w:tr>
      <w:tr w:rsidR="0020798B" w:rsidRPr="00674274" w:rsidTr="00641016">
        <w:trPr>
          <w:trHeight w:val="255"/>
        </w:trPr>
        <w:tc>
          <w:tcPr>
            <w:tcW w:w="540" w:type="dxa"/>
            <w:tcBorders>
              <w:top w:val="nil"/>
              <w:left w:val="single" w:sz="6" w:space="0" w:color="auto"/>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3</w:t>
            </w:r>
          </w:p>
        </w:tc>
        <w:tc>
          <w:tcPr>
            <w:tcW w:w="1187"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333"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0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34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 normal</w:t>
            </w:r>
          </w:p>
        </w:tc>
      </w:tr>
      <w:tr w:rsidR="0020798B" w:rsidRPr="00674274" w:rsidTr="00641016">
        <w:trPr>
          <w:trHeight w:val="255"/>
        </w:trPr>
        <w:tc>
          <w:tcPr>
            <w:tcW w:w="540" w:type="dxa"/>
            <w:tcBorders>
              <w:top w:val="nil"/>
              <w:left w:val="single" w:sz="6" w:space="0" w:color="auto"/>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333"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0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34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Obese</w:t>
            </w:r>
          </w:p>
        </w:tc>
      </w:tr>
      <w:tr w:rsidR="0020798B" w:rsidRPr="00674274" w:rsidTr="00641016">
        <w:trPr>
          <w:trHeight w:val="255"/>
        </w:trPr>
        <w:tc>
          <w:tcPr>
            <w:tcW w:w="540" w:type="dxa"/>
            <w:tcBorders>
              <w:top w:val="nil"/>
              <w:bottom w:val="doub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187" w:type="dxa"/>
            <w:tcBorders>
              <w:top w:val="nil"/>
              <w:left w:val="single" w:sz="4" w:space="0" w:color="auto"/>
              <w:bottom w:val="doub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333" w:type="dxa"/>
            <w:tcBorders>
              <w:top w:val="nil"/>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080" w:type="dxa"/>
            <w:tcBorders>
              <w:top w:val="nil"/>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3420" w:type="dxa"/>
            <w:tcBorders>
              <w:top w:val="nil"/>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lebih, belum obese</w:t>
            </w:r>
          </w:p>
        </w:tc>
      </w:tr>
      <w:tr w:rsidR="0020798B" w:rsidRPr="00674274" w:rsidTr="00641016">
        <w:trPr>
          <w:trHeight w:val="255"/>
        </w:trPr>
        <w:tc>
          <w:tcPr>
            <w:tcW w:w="7560" w:type="dxa"/>
            <w:gridSpan w:val="5"/>
            <w:tcBorders>
              <w:top w:val="double" w:sz="4" w:space="0" w:color="auto"/>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Keterangan : untuk ketiga indeks ( BB/U,TB/U, BB/TB) :</w:t>
            </w:r>
          </w:p>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 xml:space="preserve">Rendah   : &lt; -2 SD Standar Baku Antropometri WHO-NCHS  </w:t>
            </w:r>
          </w:p>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 xml:space="preserve">Normal   : -2 s/d +2 SD Standar Baku Antropometri WHO-NCHS </w:t>
            </w:r>
          </w:p>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 xml:space="preserve">Tinggi    :  &gt; + 2 SD Standar Baku Antropometri WHO-NCHS </w:t>
            </w:r>
          </w:p>
          <w:p w:rsidR="0020798B" w:rsidRPr="00674274" w:rsidRDefault="0020798B" w:rsidP="00641016">
            <w:pPr>
              <w:spacing w:line="360" w:lineRule="auto"/>
              <w:jc w:val="both"/>
              <w:rPr>
                <w:rFonts w:cstheme="minorHAnsi"/>
                <w:sz w:val="24"/>
                <w:szCs w:val="24"/>
                <w:lang w:val="nl-NL"/>
              </w:rPr>
            </w:pPr>
          </w:p>
        </w:tc>
      </w:tr>
    </w:tbl>
    <w:p w:rsidR="0020798B" w:rsidRPr="00B43B3E" w:rsidRDefault="0020798B" w:rsidP="00B43B3E">
      <w:pPr>
        <w:spacing w:line="360" w:lineRule="auto"/>
        <w:ind w:left="720"/>
        <w:jc w:val="both"/>
        <w:rPr>
          <w:rFonts w:cstheme="minorHAnsi"/>
          <w:sz w:val="24"/>
          <w:szCs w:val="24"/>
          <w:lang w:val="id-ID"/>
        </w:rPr>
      </w:pPr>
      <w:r w:rsidRPr="00674274">
        <w:rPr>
          <w:rFonts w:cstheme="minorHAnsi"/>
          <w:sz w:val="24"/>
          <w:szCs w:val="24"/>
          <w:lang w:val="nl-NL"/>
        </w:rPr>
        <w:t>Sumber : Depkes RI 2004.</w:t>
      </w:r>
    </w:p>
    <w:p w:rsidR="0020798B" w:rsidRPr="00674274" w:rsidRDefault="0020798B" w:rsidP="005A3BA8">
      <w:pPr>
        <w:spacing w:line="360" w:lineRule="auto"/>
        <w:ind w:left="720" w:firstLine="720"/>
        <w:jc w:val="both"/>
        <w:rPr>
          <w:rFonts w:cstheme="minorHAnsi"/>
          <w:sz w:val="24"/>
          <w:szCs w:val="24"/>
          <w:lang w:val="nl-NL"/>
        </w:rPr>
      </w:pPr>
      <w:r w:rsidRPr="00674274">
        <w:rPr>
          <w:rFonts w:cstheme="minorHAnsi"/>
          <w:sz w:val="24"/>
          <w:szCs w:val="24"/>
          <w:lang w:val="nl-NL"/>
        </w:rPr>
        <w:t>Pengukuran Skor Simpang Baku (Z-score) dapat diperoleh dengan  mengurangi Nilai Induvidual Subjek (NIS) dengan Nilai Median Baku Rujukan (NMBR) pada umur yang bersangkutan,  hasilnya dibagi dengan Nilai Simpang Baku Rujukan (NSBR). Atau dengan menggunakan rumus :</w:t>
      </w:r>
    </w:p>
    <w:p w:rsidR="0020798B" w:rsidRPr="00B43B3E" w:rsidRDefault="00580AC7" w:rsidP="00B43B3E">
      <w:pPr>
        <w:spacing w:line="360" w:lineRule="auto"/>
        <w:ind w:left="720" w:firstLine="720"/>
        <w:jc w:val="both"/>
        <w:rPr>
          <w:rFonts w:cstheme="minorHAnsi"/>
          <w:sz w:val="24"/>
          <w:szCs w:val="24"/>
          <w:lang w:val="id-ID"/>
        </w:rPr>
      </w:pPr>
      <w:r w:rsidRPr="00580AC7">
        <w:rPr>
          <w:rFonts w:cstheme="minorHAnsi"/>
          <w:noProof/>
          <w:sz w:val="24"/>
          <w:szCs w:val="24"/>
        </w:rPr>
        <w:pict>
          <v:shapetype id="_x0000_t202" coordsize="21600,21600" o:spt="202" path="m,l,21600r21600,l21600,xe">
            <v:stroke joinstyle="miter"/>
            <v:path gradientshapeok="t" o:connecttype="rect"/>
          </v:shapetype>
          <v:shape id="_x0000_s1034" type="#_x0000_t202" style="position:absolute;left:0;text-align:left;margin-left:117pt;margin-top:-1.2pt;width:198pt;height:45pt;z-index:251669504">
            <v:textbox>
              <w:txbxContent>
                <w:p w:rsidR="0020798B" w:rsidRDefault="0020798B" w:rsidP="0020798B">
                  <w:pPr>
                    <w:jc w:val="center"/>
                    <w:rPr>
                      <w:b/>
                    </w:rPr>
                  </w:pPr>
                </w:p>
                <w:p w:rsidR="0020798B" w:rsidRDefault="0020798B" w:rsidP="0020798B">
                  <w:pPr>
                    <w:jc w:val="center"/>
                    <w:rPr>
                      <w:b/>
                    </w:rPr>
                  </w:pPr>
                  <w:r>
                    <w:rPr>
                      <w:b/>
                    </w:rPr>
                    <w:t>Z-score</w:t>
                  </w:r>
                  <w:r w:rsidRPr="00065612">
                    <w:rPr>
                      <w:b/>
                    </w:rPr>
                    <w:t xml:space="preserve"> = (NIS-NMBR) / NSBR</w:t>
                  </w:r>
                </w:p>
                <w:p w:rsidR="0020798B" w:rsidRDefault="0020798B" w:rsidP="0020798B">
                  <w:pPr>
                    <w:jc w:val="center"/>
                  </w:pPr>
                </w:p>
              </w:txbxContent>
            </v:textbox>
          </v:shape>
        </w:pict>
      </w:r>
    </w:p>
    <w:p w:rsidR="0020798B" w:rsidRPr="00674274" w:rsidRDefault="0020798B" w:rsidP="0020798B">
      <w:pPr>
        <w:spacing w:line="360" w:lineRule="auto"/>
        <w:ind w:left="720" w:firstLine="720"/>
        <w:jc w:val="both"/>
        <w:rPr>
          <w:rFonts w:cstheme="minorHAnsi"/>
          <w:sz w:val="24"/>
          <w:szCs w:val="24"/>
          <w:lang w:val="nl-NL"/>
        </w:rPr>
      </w:pPr>
    </w:p>
    <w:p w:rsidR="0020798B" w:rsidRDefault="0020798B" w:rsidP="0020798B">
      <w:pPr>
        <w:spacing w:line="360" w:lineRule="auto"/>
        <w:ind w:left="720" w:firstLine="720"/>
        <w:jc w:val="both"/>
        <w:rPr>
          <w:rFonts w:cstheme="minorHAnsi"/>
          <w:sz w:val="24"/>
          <w:szCs w:val="24"/>
          <w:lang w:val="id-ID"/>
        </w:rPr>
      </w:pPr>
      <w:r w:rsidRPr="00674274">
        <w:rPr>
          <w:rFonts w:cstheme="minorHAnsi"/>
          <w:sz w:val="24"/>
          <w:szCs w:val="24"/>
          <w:lang w:val="nl-NL"/>
        </w:rPr>
        <w:t xml:space="preserve">Status gizi berdasarkan rujukan WHO-NCHS dan kesepakatan Cipanas 2000  oleh para pakar Gizi dikategorikan seperti diperlihatkan pada tabel 1 diatas serta di interpretasikan berdasarkan  gabungan tiga indeks antropometri seperti yang terlihat pada tabel 2.   </w:t>
      </w:r>
    </w:p>
    <w:p w:rsidR="00B43B3E" w:rsidRPr="00B43B3E" w:rsidRDefault="00B43B3E" w:rsidP="0020798B">
      <w:pPr>
        <w:spacing w:line="360" w:lineRule="auto"/>
        <w:ind w:left="720" w:firstLine="720"/>
        <w:jc w:val="both"/>
        <w:rPr>
          <w:rFonts w:cstheme="minorHAnsi"/>
          <w:sz w:val="24"/>
          <w:szCs w:val="24"/>
          <w:lang w:val="id-ID"/>
        </w:rPr>
      </w:pPr>
    </w:p>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nl-NL"/>
        </w:rPr>
      </w:pPr>
      <w:r w:rsidRPr="00674274">
        <w:rPr>
          <w:rFonts w:asciiTheme="minorHAnsi" w:hAnsiTheme="minorHAnsi" w:cstheme="minorHAnsi"/>
          <w:szCs w:val="24"/>
          <w:lang w:val="nl-NL"/>
        </w:rPr>
        <w:lastRenderedPageBreak/>
        <w:t>Untuk memperjelas penggunaan rumur Zskor dapat dicontohkan sebagai berikut</w:t>
      </w:r>
    </w:p>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nl-NL"/>
        </w:rPr>
      </w:pPr>
      <w:r w:rsidRPr="00674274">
        <w:rPr>
          <w:rFonts w:asciiTheme="minorHAnsi" w:hAnsiTheme="minorHAnsi" w:cstheme="minorHAnsi"/>
          <w:szCs w:val="24"/>
          <w:lang w:val="nl-NL"/>
        </w:rPr>
        <w:t>Diketahui BB= 60 kg</w:t>
      </w:r>
      <w:r w:rsidRPr="00674274">
        <w:rPr>
          <w:rFonts w:asciiTheme="minorHAnsi" w:hAnsiTheme="minorHAnsi" w:cstheme="minorHAnsi"/>
          <w:szCs w:val="24"/>
          <w:lang w:val="nl-NL"/>
        </w:rPr>
        <w:tab/>
        <w:t xml:space="preserve">TB=145 cm </w:t>
      </w:r>
      <w:r w:rsidRPr="00674274">
        <w:rPr>
          <w:rFonts w:asciiTheme="minorHAnsi" w:hAnsiTheme="minorHAnsi" w:cstheme="minorHAnsi"/>
          <w:szCs w:val="24"/>
          <w:lang w:val="nl-NL"/>
        </w:rPr>
        <w:tab/>
      </w:r>
    </w:p>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nl-NL"/>
        </w:rPr>
      </w:pPr>
      <w:r w:rsidRPr="00674274">
        <w:rPr>
          <w:rFonts w:asciiTheme="minorHAnsi" w:hAnsiTheme="minorHAnsi" w:cstheme="minorHAnsi"/>
          <w:szCs w:val="24"/>
          <w:lang w:val="nl-NL"/>
        </w:rPr>
        <w:t>Umur : karena umur dengan indeks BB/U, TB/U dan BB/TB berdasarkan WHO-NCHS  hanya dibatasi  &lt; 18 tahun  maka disini  dicontohkan anak laki-laki usia 15 tahun</w:t>
      </w:r>
    </w:p>
    <w:p w:rsidR="0020798B" w:rsidRPr="00674274" w:rsidRDefault="0020798B" w:rsidP="0020798B">
      <w:pPr>
        <w:pStyle w:val="Header"/>
        <w:tabs>
          <w:tab w:val="clear" w:pos="4320"/>
          <w:tab w:val="clear" w:pos="8640"/>
        </w:tabs>
        <w:spacing w:line="360" w:lineRule="auto"/>
        <w:ind w:left="720"/>
        <w:jc w:val="both"/>
        <w:rPr>
          <w:rFonts w:asciiTheme="minorHAnsi" w:hAnsiTheme="minorHAnsi" w:cstheme="minorHAnsi"/>
          <w:szCs w:val="24"/>
          <w:lang w:val="nl-NL"/>
        </w:rPr>
      </w:pPr>
      <w:r w:rsidRPr="00674274">
        <w:rPr>
          <w:rFonts w:asciiTheme="minorHAnsi" w:hAnsiTheme="minorHAnsi" w:cstheme="minorHAnsi"/>
          <w:szCs w:val="24"/>
          <w:lang w:val="nl-NL"/>
        </w:rPr>
        <w:tab/>
      </w:r>
    </w:p>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Table weight (kg)  by  age of boys aged 15 year from WHO-NCHS</w:t>
      </w:r>
    </w:p>
    <w:tbl>
      <w:tblPr>
        <w:tblStyle w:val="TableGrid"/>
        <w:tblW w:w="8460" w:type="dxa"/>
        <w:tblInd w:w="108" w:type="dxa"/>
        <w:tblLayout w:type="fixed"/>
        <w:tblLook w:val="01E0"/>
      </w:tblPr>
      <w:tblGrid>
        <w:gridCol w:w="513"/>
        <w:gridCol w:w="672"/>
        <w:gridCol w:w="1130"/>
        <w:gridCol w:w="1069"/>
        <w:gridCol w:w="1069"/>
        <w:gridCol w:w="1069"/>
        <w:gridCol w:w="1069"/>
        <w:gridCol w:w="1069"/>
        <w:gridCol w:w="800"/>
      </w:tblGrid>
      <w:tr w:rsidR="0020798B" w:rsidRPr="00674274" w:rsidTr="00641016">
        <w:tc>
          <w:tcPr>
            <w:tcW w:w="1185" w:type="dxa"/>
            <w:gridSpan w:val="2"/>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Age</w:t>
            </w:r>
          </w:p>
        </w:tc>
        <w:tc>
          <w:tcPr>
            <w:tcW w:w="7275" w:type="dxa"/>
            <w:gridSpan w:val="7"/>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Standard Deviations</w:t>
            </w:r>
          </w:p>
        </w:tc>
      </w:tr>
      <w:tr w:rsidR="0020798B" w:rsidRPr="00674274" w:rsidTr="00641016">
        <w:tc>
          <w:tcPr>
            <w:tcW w:w="513"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Yr</w:t>
            </w:r>
          </w:p>
        </w:tc>
        <w:tc>
          <w:tcPr>
            <w:tcW w:w="672"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mth</w:t>
            </w:r>
          </w:p>
        </w:tc>
        <w:tc>
          <w:tcPr>
            <w:tcW w:w="1130"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-3sd</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-2sd</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-1sd</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Median</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+1sd</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+2sd</w:t>
            </w:r>
          </w:p>
        </w:tc>
        <w:tc>
          <w:tcPr>
            <w:tcW w:w="800"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+3sd</w:t>
            </w:r>
          </w:p>
        </w:tc>
      </w:tr>
      <w:tr w:rsidR="0020798B" w:rsidRPr="00674274" w:rsidTr="00641016">
        <w:tc>
          <w:tcPr>
            <w:tcW w:w="513"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15</w:t>
            </w:r>
          </w:p>
        </w:tc>
        <w:tc>
          <w:tcPr>
            <w:tcW w:w="672"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0</w:t>
            </w:r>
          </w:p>
        </w:tc>
        <w:tc>
          <w:tcPr>
            <w:tcW w:w="1130"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31.6</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39.9</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48.3</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56.7</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69.2</w:t>
            </w:r>
          </w:p>
        </w:tc>
        <w:tc>
          <w:tcPr>
            <w:tcW w:w="1069"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81.6</w:t>
            </w:r>
          </w:p>
        </w:tc>
        <w:tc>
          <w:tcPr>
            <w:tcW w:w="800" w:type="dxa"/>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94.1</w:t>
            </w:r>
          </w:p>
        </w:tc>
      </w:tr>
      <w:tr w:rsidR="0020798B" w:rsidRPr="00674274" w:rsidTr="00641016">
        <w:tc>
          <w:tcPr>
            <w:tcW w:w="8460" w:type="dxa"/>
            <w:gridSpan w:val="9"/>
            <w:tcBorders>
              <w:top w:val="single" w:sz="4" w:space="0" w:color="800000"/>
              <w:left w:val="single" w:sz="4" w:space="0" w:color="800000"/>
              <w:bottom w:val="single" w:sz="4" w:space="0" w:color="800000"/>
              <w:right w:val="single" w:sz="4" w:space="0" w:color="800000"/>
            </w:tcBorders>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Sumber: WHO, Measuring Change an Nutritional Status, Genewa 1985</w:t>
            </w:r>
            <w:r w:rsidR="00646326">
              <w:rPr>
                <w:rFonts w:asciiTheme="minorHAnsi" w:hAnsiTheme="minorHAnsi" w:cstheme="minorHAnsi"/>
                <w:szCs w:val="24"/>
                <w:lang w:val="en-US"/>
              </w:rPr>
              <w:t xml:space="preserve"> </w:t>
            </w:r>
            <w:r w:rsidR="00646326" w:rsidRPr="00646326">
              <w:rPr>
                <w:rFonts w:asciiTheme="minorHAnsi" w:hAnsiTheme="minorHAnsi" w:cstheme="minorHAnsi"/>
                <w:szCs w:val="24"/>
                <w:vertAlign w:val="superscript"/>
                <w:lang w:val="en-US"/>
              </w:rPr>
              <w:t>17</w:t>
            </w:r>
          </w:p>
        </w:tc>
      </w:tr>
    </w:tbl>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en-US"/>
        </w:rPr>
      </w:pPr>
    </w:p>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Table weight (kg)  by  stature of boys 145 cm in Height from WHO-NCHS</w:t>
      </w:r>
    </w:p>
    <w:tbl>
      <w:tblPr>
        <w:tblStyle w:val="LightShading"/>
        <w:tblW w:w="8460" w:type="dxa"/>
        <w:tblLayout w:type="fixed"/>
        <w:tblLook w:val="01E0"/>
      </w:tblPr>
      <w:tblGrid>
        <w:gridCol w:w="720"/>
        <w:gridCol w:w="465"/>
        <w:gridCol w:w="1130"/>
        <w:gridCol w:w="1069"/>
        <w:gridCol w:w="1069"/>
        <w:gridCol w:w="1069"/>
        <w:gridCol w:w="1069"/>
        <w:gridCol w:w="1069"/>
        <w:gridCol w:w="800"/>
      </w:tblGrid>
      <w:tr w:rsidR="0020798B" w:rsidRPr="00674274" w:rsidTr="004B2276">
        <w:trPr>
          <w:cnfStyle w:val="100000000000"/>
        </w:trPr>
        <w:tc>
          <w:tcPr>
            <w:cnfStyle w:val="001000000000"/>
            <w:tcW w:w="1185" w:type="dxa"/>
            <w:gridSpan w:val="2"/>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Stature</w:t>
            </w:r>
          </w:p>
        </w:tc>
        <w:tc>
          <w:tcPr>
            <w:cnfStyle w:val="000100000000"/>
            <w:tcW w:w="7275" w:type="dxa"/>
            <w:gridSpan w:val="7"/>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Standard Deviations</w:t>
            </w:r>
          </w:p>
        </w:tc>
      </w:tr>
      <w:tr w:rsidR="0020798B" w:rsidRPr="00674274" w:rsidTr="004B2276">
        <w:trPr>
          <w:cnfStyle w:val="000000100000"/>
        </w:trPr>
        <w:tc>
          <w:tcPr>
            <w:cnfStyle w:val="001000000000"/>
            <w:tcW w:w="1185" w:type="dxa"/>
            <w:gridSpan w:val="2"/>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cm</w:t>
            </w:r>
          </w:p>
        </w:tc>
        <w:tc>
          <w:tcPr>
            <w:cnfStyle w:val="000010000000"/>
            <w:tcW w:w="113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-3sd</w:t>
            </w:r>
          </w:p>
        </w:tc>
        <w:tc>
          <w:tcPr>
            <w:tcW w:w="1069" w:type="dxa"/>
          </w:tcPr>
          <w:p w:rsidR="0020798B" w:rsidRPr="00674274" w:rsidRDefault="0020798B" w:rsidP="00641016">
            <w:pPr>
              <w:pStyle w:val="Header"/>
              <w:tabs>
                <w:tab w:val="clear" w:pos="4320"/>
                <w:tab w:val="clear" w:pos="8640"/>
              </w:tabs>
              <w:spacing w:line="360" w:lineRule="auto"/>
              <w:jc w:val="both"/>
              <w:cnfStyle w:val="0000001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-2sd</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-1sd</w:t>
            </w:r>
          </w:p>
        </w:tc>
        <w:tc>
          <w:tcPr>
            <w:tcW w:w="1069" w:type="dxa"/>
          </w:tcPr>
          <w:p w:rsidR="0020798B" w:rsidRPr="00674274" w:rsidRDefault="0020798B" w:rsidP="00641016">
            <w:pPr>
              <w:pStyle w:val="Header"/>
              <w:tabs>
                <w:tab w:val="clear" w:pos="4320"/>
                <w:tab w:val="clear" w:pos="8640"/>
              </w:tabs>
              <w:spacing w:line="360" w:lineRule="auto"/>
              <w:jc w:val="both"/>
              <w:cnfStyle w:val="0000001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Median</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+1sd</w:t>
            </w:r>
          </w:p>
        </w:tc>
        <w:tc>
          <w:tcPr>
            <w:tcW w:w="1069" w:type="dxa"/>
          </w:tcPr>
          <w:p w:rsidR="0020798B" w:rsidRPr="00674274" w:rsidRDefault="0020798B" w:rsidP="00641016">
            <w:pPr>
              <w:pStyle w:val="Header"/>
              <w:tabs>
                <w:tab w:val="clear" w:pos="4320"/>
                <w:tab w:val="clear" w:pos="8640"/>
              </w:tabs>
              <w:spacing w:line="360" w:lineRule="auto"/>
              <w:jc w:val="both"/>
              <w:cnfStyle w:val="0000001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+2sd</w:t>
            </w:r>
          </w:p>
        </w:tc>
        <w:tc>
          <w:tcPr>
            <w:cnfStyle w:val="000100000000"/>
            <w:tcW w:w="80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+3sd</w:t>
            </w:r>
          </w:p>
        </w:tc>
      </w:tr>
      <w:tr w:rsidR="0020798B" w:rsidRPr="00674274" w:rsidTr="004B2276">
        <w:tc>
          <w:tcPr>
            <w:cnfStyle w:val="001000000000"/>
            <w:tcW w:w="72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145</w:t>
            </w:r>
          </w:p>
        </w:tc>
        <w:tc>
          <w:tcPr>
            <w:cnfStyle w:val="000010000000"/>
            <w:tcW w:w="465"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0</w:t>
            </w:r>
          </w:p>
        </w:tc>
        <w:tc>
          <w:tcPr>
            <w:tcW w:w="1130" w:type="dxa"/>
          </w:tcPr>
          <w:p w:rsidR="0020798B" w:rsidRPr="00674274" w:rsidRDefault="0020798B" w:rsidP="00641016">
            <w:pPr>
              <w:pStyle w:val="Header"/>
              <w:tabs>
                <w:tab w:val="clear" w:pos="4320"/>
                <w:tab w:val="clear" w:pos="8640"/>
              </w:tabs>
              <w:spacing w:line="360" w:lineRule="auto"/>
              <w:jc w:val="both"/>
              <w:cnfStyle w:val="0000000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24.8</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28.8</w:t>
            </w:r>
          </w:p>
        </w:tc>
        <w:tc>
          <w:tcPr>
            <w:tcW w:w="1069" w:type="dxa"/>
          </w:tcPr>
          <w:p w:rsidR="0020798B" w:rsidRPr="00674274" w:rsidRDefault="0020798B" w:rsidP="00641016">
            <w:pPr>
              <w:pStyle w:val="Header"/>
              <w:tabs>
                <w:tab w:val="clear" w:pos="4320"/>
                <w:tab w:val="clear" w:pos="8640"/>
              </w:tabs>
              <w:spacing w:line="360" w:lineRule="auto"/>
              <w:jc w:val="both"/>
              <w:cnfStyle w:val="0000000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32.8</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36.9</w:t>
            </w:r>
          </w:p>
        </w:tc>
        <w:tc>
          <w:tcPr>
            <w:tcW w:w="1069" w:type="dxa"/>
          </w:tcPr>
          <w:p w:rsidR="0020798B" w:rsidRPr="00674274" w:rsidRDefault="0020798B" w:rsidP="00641016">
            <w:pPr>
              <w:pStyle w:val="Header"/>
              <w:tabs>
                <w:tab w:val="clear" w:pos="4320"/>
                <w:tab w:val="clear" w:pos="8640"/>
              </w:tabs>
              <w:spacing w:line="360" w:lineRule="auto"/>
              <w:jc w:val="both"/>
              <w:cnfStyle w:val="0000000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43.0</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49.2</w:t>
            </w:r>
          </w:p>
        </w:tc>
        <w:tc>
          <w:tcPr>
            <w:cnfStyle w:val="000100000000"/>
            <w:tcW w:w="80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55.4</w:t>
            </w:r>
          </w:p>
        </w:tc>
      </w:tr>
      <w:tr w:rsidR="0020798B" w:rsidRPr="00674274" w:rsidTr="004B2276">
        <w:trPr>
          <w:cnfStyle w:val="010000000000"/>
        </w:trPr>
        <w:tc>
          <w:tcPr>
            <w:cnfStyle w:val="001000000000"/>
            <w:tcW w:w="8460" w:type="dxa"/>
            <w:gridSpan w:val="9"/>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Sumber: WHO, Measuring Change an Nutritional Status, Genewa 1985</w:t>
            </w:r>
            <w:r w:rsidR="00DE7430">
              <w:rPr>
                <w:rFonts w:asciiTheme="minorHAnsi" w:hAnsiTheme="minorHAnsi" w:cstheme="minorHAnsi"/>
                <w:b w:val="0"/>
                <w:color w:val="auto"/>
                <w:szCs w:val="24"/>
                <w:lang w:val="en-US"/>
              </w:rPr>
              <w:t xml:space="preserve"> </w:t>
            </w:r>
            <w:r w:rsidR="00DE7430" w:rsidRPr="00DE7430">
              <w:rPr>
                <w:rFonts w:asciiTheme="minorHAnsi" w:hAnsiTheme="minorHAnsi" w:cstheme="minorHAnsi"/>
                <w:b w:val="0"/>
                <w:color w:val="auto"/>
                <w:szCs w:val="24"/>
                <w:vertAlign w:val="superscript"/>
                <w:lang w:val="en-US"/>
              </w:rPr>
              <w:t>1</w:t>
            </w:r>
            <w:r w:rsidR="00646326">
              <w:rPr>
                <w:rFonts w:asciiTheme="minorHAnsi" w:hAnsiTheme="minorHAnsi" w:cstheme="minorHAnsi"/>
                <w:b w:val="0"/>
                <w:color w:val="auto"/>
                <w:szCs w:val="24"/>
                <w:vertAlign w:val="superscript"/>
                <w:lang w:val="en-US"/>
              </w:rPr>
              <w:t>7</w:t>
            </w:r>
          </w:p>
        </w:tc>
      </w:tr>
    </w:tbl>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en-US"/>
        </w:rPr>
      </w:pPr>
    </w:p>
    <w:p w:rsidR="0020798B" w:rsidRPr="00674274" w:rsidRDefault="0020798B" w:rsidP="0020798B">
      <w:pPr>
        <w:pStyle w:val="Header"/>
        <w:tabs>
          <w:tab w:val="clear" w:pos="4320"/>
          <w:tab w:val="clear" w:pos="8640"/>
        </w:tabs>
        <w:spacing w:line="360" w:lineRule="auto"/>
        <w:jc w:val="both"/>
        <w:rPr>
          <w:rFonts w:asciiTheme="minorHAnsi" w:hAnsiTheme="minorHAnsi" w:cstheme="minorHAnsi"/>
          <w:szCs w:val="24"/>
          <w:lang w:val="en-US"/>
        </w:rPr>
      </w:pPr>
      <w:r w:rsidRPr="00674274">
        <w:rPr>
          <w:rFonts w:asciiTheme="minorHAnsi" w:hAnsiTheme="minorHAnsi" w:cstheme="minorHAnsi"/>
          <w:szCs w:val="24"/>
          <w:lang w:val="en-US"/>
        </w:rPr>
        <w:t>Table stature (cm) by age of boys aged 15 year from WHO-NCHS</w:t>
      </w:r>
    </w:p>
    <w:tbl>
      <w:tblPr>
        <w:tblStyle w:val="LightShading"/>
        <w:tblW w:w="8460" w:type="dxa"/>
        <w:tblLayout w:type="fixed"/>
        <w:tblLook w:val="01E0"/>
      </w:tblPr>
      <w:tblGrid>
        <w:gridCol w:w="720"/>
        <w:gridCol w:w="465"/>
        <w:gridCol w:w="1130"/>
        <w:gridCol w:w="1069"/>
        <w:gridCol w:w="1069"/>
        <w:gridCol w:w="1069"/>
        <w:gridCol w:w="1069"/>
        <w:gridCol w:w="1069"/>
        <w:gridCol w:w="800"/>
      </w:tblGrid>
      <w:tr w:rsidR="0020798B" w:rsidRPr="00674274" w:rsidTr="004B2276">
        <w:trPr>
          <w:cnfStyle w:val="100000000000"/>
        </w:trPr>
        <w:tc>
          <w:tcPr>
            <w:cnfStyle w:val="001000000000"/>
            <w:tcW w:w="1185" w:type="dxa"/>
            <w:gridSpan w:val="2"/>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Stature</w:t>
            </w:r>
          </w:p>
        </w:tc>
        <w:tc>
          <w:tcPr>
            <w:cnfStyle w:val="000100000000"/>
            <w:tcW w:w="7275" w:type="dxa"/>
            <w:gridSpan w:val="7"/>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Standard Deviations</w:t>
            </w:r>
          </w:p>
        </w:tc>
      </w:tr>
      <w:tr w:rsidR="0020798B" w:rsidRPr="00674274" w:rsidTr="004B2276">
        <w:trPr>
          <w:cnfStyle w:val="000000100000"/>
        </w:trPr>
        <w:tc>
          <w:tcPr>
            <w:cnfStyle w:val="001000000000"/>
            <w:tcW w:w="1185" w:type="dxa"/>
            <w:gridSpan w:val="2"/>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Yr  mth</w:t>
            </w:r>
          </w:p>
        </w:tc>
        <w:tc>
          <w:tcPr>
            <w:cnfStyle w:val="000010000000"/>
            <w:tcW w:w="113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-3sd</w:t>
            </w:r>
          </w:p>
        </w:tc>
        <w:tc>
          <w:tcPr>
            <w:tcW w:w="1069" w:type="dxa"/>
          </w:tcPr>
          <w:p w:rsidR="0020798B" w:rsidRPr="00674274" w:rsidRDefault="0020798B" w:rsidP="00641016">
            <w:pPr>
              <w:pStyle w:val="Header"/>
              <w:tabs>
                <w:tab w:val="clear" w:pos="4320"/>
                <w:tab w:val="clear" w:pos="8640"/>
              </w:tabs>
              <w:spacing w:line="360" w:lineRule="auto"/>
              <w:jc w:val="both"/>
              <w:cnfStyle w:val="0000001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-2sd</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-1sd</w:t>
            </w:r>
          </w:p>
        </w:tc>
        <w:tc>
          <w:tcPr>
            <w:tcW w:w="1069" w:type="dxa"/>
          </w:tcPr>
          <w:p w:rsidR="0020798B" w:rsidRPr="00674274" w:rsidRDefault="0020798B" w:rsidP="00641016">
            <w:pPr>
              <w:pStyle w:val="Header"/>
              <w:tabs>
                <w:tab w:val="clear" w:pos="4320"/>
                <w:tab w:val="clear" w:pos="8640"/>
              </w:tabs>
              <w:spacing w:line="360" w:lineRule="auto"/>
              <w:jc w:val="both"/>
              <w:cnfStyle w:val="0000001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Median</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+1sd</w:t>
            </w:r>
          </w:p>
        </w:tc>
        <w:tc>
          <w:tcPr>
            <w:tcW w:w="1069" w:type="dxa"/>
          </w:tcPr>
          <w:p w:rsidR="0020798B" w:rsidRPr="00674274" w:rsidRDefault="0020798B" w:rsidP="00641016">
            <w:pPr>
              <w:pStyle w:val="Header"/>
              <w:tabs>
                <w:tab w:val="clear" w:pos="4320"/>
                <w:tab w:val="clear" w:pos="8640"/>
              </w:tabs>
              <w:spacing w:line="360" w:lineRule="auto"/>
              <w:jc w:val="both"/>
              <w:cnfStyle w:val="0000001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+2sd</w:t>
            </w:r>
          </w:p>
        </w:tc>
        <w:tc>
          <w:tcPr>
            <w:cnfStyle w:val="000100000000"/>
            <w:tcW w:w="80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+3sd</w:t>
            </w:r>
          </w:p>
        </w:tc>
      </w:tr>
      <w:tr w:rsidR="0020798B" w:rsidRPr="00674274" w:rsidTr="004B2276">
        <w:tc>
          <w:tcPr>
            <w:cnfStyle w:val="001000000000"/>
            <w:tcW w:w="72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15</w:t>
            </w:r>
          </w:p>
        </w:tc>
        <w:tc>
          <w:tcPr>
            <w:cnfStyle w:val="000010000000"/>
            <w:tcW w:w="465"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0</w:t>
            </w:r>
          </w:p>
        </w:tc>
        <w:tc>
          <w:tcPr>
            <w:tcW w:w="1130" w:type="dxa"/>
          </w:tcPr>
          <w:p w:rsidR="0020798B" w:rsidRPr="00674274" w:rsidRDefault="0020798B" w:rsidP="00641016">
            <w:pPr>
              <w:pStyle w:val="Header"/>
              <w:tabs>
                <w:tab w:val="clear" w:pos="4320"/>
                <w:tab w:val="clear" w:pos="8640"/>
              </w:tabs>
              <w:spacing w:line="360" w:lineRule="auto"/>
              <w:jc w:val="both"/>
              <w:cnfStyle w:val="0000000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144.8</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152.9</w:t>
            </w:r>
          </w:p>
        </w:tc>
        <w:tc>
          <w:tcPr>
            <w:tcW w:w="1069" w:type="dxa"/>
          </w:tcPr>
          <w:p w:rsidR="0020798B" w:rsidRPr="00674274" w:rsidRDefault="0020798B" w:rsidP="00641016">
            <w:pPr>
              <w:pStyle w:val="Header"/>
              <w:tabs>
                <w:tab w:val="clear" w:pos="4320"/>
                <w:tab w:val="clear" w:pos="8640"/>
              </w:tabs>
              <w:spacing w:line="360" w:lineRule="auto"/>
              <w:jc w:val="both"/>
              <w:cnfStyle w:val="0000000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160.9</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169.0</w:t>
            </w:r>
          </w:p>
        </w:tc>
        <w:tc>
          <w:tcPr>
            <w:tcW w:w="1069" w:type="dxa"/>
          </w:tcPr>
          <w:p w:rsidR="0020798B" w:rsidRPr="00674274" w:rsidRDefault="0020798B" w:rsidP="00641016">
            <w:pPr>
              <w:pStyle w:val="Header"/>
              <w:tabs>
                <w:tab w:val="clear" w:pos="4320"/>
                <w:tab w:val="clear" w:pos="8640"/>
              </w:tabs>
              <w:spacing w:line="360" w:lineRule="auto"/>
              <w:jc w:val="both"/>
              <w:cnfStyle w:val="000000000000"/>
              <w:rPr>
                <w:rFonts w:asciiTheme="minorHAnsi" w:hAnsiTheme="minorHAnsi" w:cstheme="minorHAnsi"/>
                <w:color w:val="auto"/>
                <w:szCs w:val="24"/>
                <w:lang w:val="en-US"/>
              </w:rPr>
            </w:pPr>
            <w:r w:rsidRPr="00674274">
              <w:rPr>
                <w:rFonts w:asciiTheme="minorHAnsi" w:hAnsiTheme="minorHAnsi" w:cstheme="minorHAnsi"/>
                <w:color w:val="auto"/>
                <w:szCs w:val="24"/>
                <w:lang w:val="en-US"/>
              </w:rPr>
              <w:t>177.1</w:t>
            </w:r>
          </w:p>
        </w:tc>
        <w:tc>
          <w:tcPr>
            <w:cnfStyle w:val="000010000000"/>
            <w:tcW w:w="1069"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color w:val="auto"/>
                <w:szCs w:val="24"/>
                <w:lang w:val="en-US"/>
              </w:rPr>
            </w:pPr>
            <w:r w:rsidRPr="00674274">
              <w:rPr>
                <w:rFonts w:asciiTheme="minorHAnsi" w:hAnsiTheme="minorHAnsi" w:cstheme="minorHAnsi"/>
                <w:color w:val="auto"/>
                <w:szCs w:val="24"/>
                <w:lang w:val="en-US"/>
              </w:rPr>
              <w:t>185.1</w:t>
            </w:r>
          </w:p>
        </w:tc>
        <w:tc>
          <w:tcPr>
            <w:cnfStyle w:val="000100000000"/>
            <w:tcW w:w="800" w:type="dxa"/>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193.2</w:t>
            </w:r>
          </w:p>
        </w:tc>
      </w:tr>
      <w:tr w:rsidR="0020798B" w:rsidRPr="00674274" w:rsidTr="004B2276">
        <w:trPr>
          <w:cnfStyle w:val="010000000000"/>
        </w:trPr>
        <w:tc>
          <w:tcPr>
            <w:cnfStyle w:val="001000000000"/>
            <w:tcW w:w="8460" w:type="dxa"/>
            <w:gridSpan w:val="9"/>
          </w:tcPr>
          <w:p w:rsidR="0020798B" w:rsidRPr="00674274" w:rsidRDefault="0020798B" w:rsidP="00641016">
            <w:pPr>
              <w:pStyle w:val="Header"/>
              <w:tabs>
                <w:tab w:val="clear" w:pos="4320"/>
                <w:tab w:val="clear" w:pos="8640"/>
              </w:tabs>
              <w:spacing w:line="360" w:lineRule="auto"/>
              <w:jc w:val="both"/>
              <w:rPr>
                <w:rFonts w:asciiTheme="minorHAnsi" w:hAnsiTheme="minorHAnsi" w:cstheme="minorHAnsi"/>
                <w:b w:val="0"/>
                <w:color w:val="auto"/>
                <w:szCs w:val="24"/>
                <w:lang w:val="en-US"/>
              </w:rPr>
            </w:pPr>
            <w:r w:rsidRPr="00674274">
              <w:rPr>
                <w:rFonts w:asciiTheme="minorHAnsi" w:hAnsiTheme="minorHAnsi" w:cstheme="minorHAnsi"/>
                <w:b w:val="0"/>
                <w:color w:val="auto"/>
                <w:szCs w:val="24"/>
                <w:lang w:val="en-US"/>
              </w:rPr>
              <w:t>Sumber: WHO, Measuring Change an Nutritional Status, Genewa 1985</w:t>
            </w:r>
            <w:r w:rsidR="00DE7430">
              <w:rPr>
                <w:rFonts w:asciiTheme="minorHAnsi" w:hAnsiTheme="minorHAnsi" w:cstheme="minorHAnsi"/>
                <w:b w:val="0"/>
                <w:color w:val="auto"/>
                <w:szCs w:val="24"/>
                <w:lang w:val="en-US"/>
              </w:rPr>
              <w:t xml:space="preserve"> </w:t>
            </w:r>
            <w:r w:rsidR="00DE7430" w:rsidRPr="00DE7430">
              <w:rPr>
                <w:rFonts w:asciiTheme="minorHAnsi" w:hAnsiTheme="minorHAnsi" w:cstheme="minorHAnsi"/>
                <w:b w:val="0"/>
                <w:color w:val="auto"/>
                <w:szCs w:val="24"/>
                <w:vertAlign w:val="superscript"/>
                <w:lang w:val="en-US"/>
              </w:rPr>
              <w:t>1</w:t>
            </w:r>
            <w:r w:rsidR="00646326">
              <w:rPr>
                <w:rFonts w:asciiTheme="minorHAnsi" w:hAnsiTheme="minorHAnsi" w:cstheme="minorHAnsi"/>
                <w:b w:val="0"/>
                <w:color w:val="auto"/>
                <w:szCs w:val="24"/>
                <w:vertAlign w:val="superscript"/>
                <w:lang w:val="en-US"/>
              </w:rPr>
              <w:t>7</w:t>
            </w:r>
          </w:p>
        </w:tc>
      </w:tr>
    </w:tbl>
    <w:p w:rsidR="0020798B" w:rsidRPr="00674274" w:rsidRDefault="0020798B" w:rsidP="0020798B">
      <w:pPr>
        <w:pStyle w:val="Header"/>
        <w:tabs>
          <w:tab w:val="clear" w:pos="4320"/>
          <w:tab w:val="clear" w:pos="8640"/>
        </w:tabs>
        <w:spacing w:line="360" w:lineRule="auto"/>
        <w:ind w:left="720"/>
        <w:jc w:val="both"/>
        <w:rPr>
          <w:rFonts w:asciiTheme="minorHAnsi" w:hAnsiTheme="minorHAnsi" w:cstheme="minorHAnsi"/>
          <w:szCs w:val="24"/>
          <w:lang w:val="nl-NL"/>
        </w:rPr>
      </w:pPr>
    </w:p>
    <w:p w:rsidR="0020798B" w:rsidRPr="00674274" w:rsidRDefault="0020798B" w:rsidP="0020798B">
      <w:pPr>
        <w:pStyle w:val="Header"/>
        <w:tabs>
          <w:tab w:val="clear" w:pos="4320"/>
          <w:tab w:val="clear" w:pos="8640"/>
        </w:tabs>
        <w:spacing w:line="360" w:lineRule="auto"/>
        <w:ind w:left="720"/>
        <w:jc w:val="both"/>
        <w:rPr>
          <w:rFonts w:asciiTheme="minorHAnsi" w:hAnsiTheme="minorHAnsi" w:cstheme="minorHAnsi"/>
          <w:szCs w:val="24"/>
          <w:lang w:val="nl-NL"/>
        </w:rPr>
      </w:pPr>
      <w:r w:rsidRPr="00674274">
        <w:rPr>
          <w:rFonts w:asciiTheme="minorHAnsi" w:hAnsiTheme="minorHAnsi" w:cstheme="minorHAnsi"/>
          <w:szCs w:val="24"/>
          <w:lang w:val="nl-NL"/>
        </w:rPr>
        <w:t>Jadi untuk indeks BB/U adalah</w:t>
      </w:r>
    </w:p>
    <w:p w:rsidR="0020798B" w:rsidRPr="00674274" w:rsidRDefault="0020798B" w:rsidP="0020798B">
      <w:pPr>
        <w:pStyle w:val="Header"/>
        <w:tabs>
          <w:tab w:val="clear" w:pos="4320"/>
          <w:tab w:val="clear" w:pos="8640"/>
        </w:tabs>
        <w:spacing w:line="360" w:lineRule="auto"/>
        <w:ind w:left="720"/>
        <w:jc w:val="both"/>
        <w:rPr>
          <w:rFonts w:asciiTheme="minorHAnsi" w:hAnsiTheme="minorHAnsi" w:cstheme="minorHAnsi"/>
          <w:szCs w:val="24"/>
          <w:lang w:val="nl-NL"/>
        </w:rPr>
      </w:pPr>
      <w:r w:rsidRPr="00674274">
        <w:rPr>
          <w:rFonts w:asciiTheme="minorHAnsi" w:hAnsiTheme="minorHAnsi" w:cstheme="minorHAnsi"/>
          <w:szCs w:val="24"/>
          <w:lang w:val="nl-NL"/>
        </w:rPr>
        <w:tab/>
        <w:t>= Z Score = ( 60 kg – 56,7 ) / 8.3 =  + 0,4 SD</w:t>
      </w:r>
    </w:p>
    <w:p w:rsidR="0020798B" w:rsidRPr="00674274" w:rsidRDefault="0020798B" w:rsidP="0020798B">
      <w:pPr>
        <w:pStyle w:val="Header"/>
        <w:tabs>
          <w:tab w:val="clear" w:pos="4320"/>
          <w:tab w:val="clear" w:pos="8640"/>
        </w:tabs>
        <w:spacing w:line="360" w:lineRule="auto"/>
        <w:ind w:left="720" w:firstLine="720"/>
        <w:jc w:val="both"/>
        <w:rPr>
          <w:rFonts w:asciiTheme="minorHAnsi" w:hAnsiTheme="minorHAnsi" w:cstheme="minorHAnsi"/>
          <w:szCs w:val="24"/>
          <w:lang w:val="nl-NL"/>
        </w:rPr>
      </w:pPr>
      <w:r w:rsidRPr="00674274">
        <w:rPr>
          <w:rFonts w:asciiTheme="minorHAnsi" w:hAnsiTheme="minorHAnsi" w:cstheme="minorHAnsi"/>
          <w:szCs w:val="24"/>
          <w:lang w:val="nl-NL"/>
        </w:rPr>
        <w:t xml:space="preserve">= status gizi baik </w:t>
      </w:r>
    </w:p>
    <w:p w:rsidR="0020798B" w:rsidRPr="00674274" w:rsidRDefault="0020798B" w:rsidP="0020798B">
      <w:pPr>
        <w:pStyle w:val="Header"/>
        <w:tabs>
          <w:tab w:val="clear" w:pos="4320"/>
          <w:tab w:val="clear" w:pos="8640"/>
        </w:tabs>
        <w:spacing w:line="360" w:lineRule="auto"/>
        <w:ind w:left="720"/>
        <w:jc w:val="both"/>
        <w:rPr>
          <w:rFonts w:asciiTheme="minorHAnsi" w:hAnsiTheme="minorHAnsi" w:cstheme="minorHAnsi"/>
          <w:szCs w:val="24"/>
          <w:lang w:val="nl-NL"/>
        </w:rPr>
      </w:pPr>
      <w:r w:rsidRPr="00674274">
        <w:rPr>
          <w:rFonts w:asciiTheme="minorHAnsi" w:hAnsiTheme="minorHAnsi" w:cstheme="minorHAnsi"/>
          <w:szCs w:val="24"/>
          <w:lang w:val="nl-NL"/>
        </w:rPr>
        <w:t>Untuk IndeksTB/U adalah</w:t>
      </w:r>
    </w:p>
    <w:p w:rsidR="0020798B" w:rsidRPr="00674274" w:rsidRDefault="0020798B" w:rsidP="0020798B">
      <w:pPr>
        <w:pStyle w:val="Header"/>
        <w:tabs>
          <w:tab w:val="clear" w:pos="4320"/>
          <w:tab w:val="clear" w:pos="8640"/>
        </w:tabs>
        <w:spacing w:line="360" w:lineRule="auto"/>
        <w:ind w:left="720"/>
        <w:jc w:val="both"/>
        <w:rPr>
          <w:rFonts w:asciiTheme="minorHAnsi" w:hAnsiTheme="minorHAnsi" w:cstheme="minorHAnsi"/>
          <w:szCs w:val="24"/>
          <w:lang w:val="nl-NL"/>
        </w:rPr>
      </w:pPr>
      <w:r w:rsidRPr="00674274">
        <w:rPr>
          <w:rFonts w:asciiTheme="minorHAnsi" w:hAnsiTheme="minorHAnsi" w:cstheme="minorHAnsi"/>
          <w:szCs w:val="24"/>
          <w:lang w:val="nl-NL"/>
        </w:rPr>
        <w:tab/>
        <w:t>= Z Score = ( 145 kg – 169 ) / 8.1 =  - 3.0 SD</w:t>
      </w:r>
    </w:p>
    <w:p w:rsidR="0020798B" w:rsidRPr="00674274" w:rsidRDefault="0020798B" w:rsidP="0020798B">
      <w:pPr>
        <w:pStyle w:val="Header"/>
        <w:tabs>
          <w:tab w:val="clear" w:pos="4320"/>
          <w:tab w:val="clear" w:pos="8640"/>
        </w:tabs>
        <w:spacing w:line="360" w:lineRule="auto"/>
        <w:ind w:left="720" w:firstLine="720"/>
        <w:jc w:val="both"/>
        <w:rPr>
          <w:rFonts w:asciiTheme="minorHAnsi" w:hAnsiTheme="minorHAnsi" w:cstheme="minorHAnsi"/>
          <w:szCs w:val="24"/>
          <w:lang w:val="nl-NL"/>
        </w:rPr>
      </w:pPr>
      <w:r w:rsidRPr="00674274">
        <w:rPr>
          <w:rFonts w:asciiTheme="minorHAnsi" w:hAnsiTheme="minorHAnsi" w:cstheme="minorHAnsi"/>
          <w:szCs w:val="24"/>
          <w:lang w:val="nl-NL"/>
        </w:rPr>
        <w:t xml:space="preserve">= status gizi  pendek </w:t>
      </w:r>
    </w:p>
    <w:p w:rsidR="0020798B" w:rsidRPr="00674274" w:rsidRDefault="0020798B" w:rsidP="0020798B">
      <w:pPr>
        <w:pStyle w:val="Header"/>
        <w:tabs>
          <w:tab w:val="clear" w:pos="4320"/>
          <w:tab w:val="clear" w:pos="8640"/>
        </w:tabs>
        <w:spacing w:line="360" w:lineRule="auto"/>
        <w:ind w:left="720"/>
        <w:jc w:val="both"/>
        <w:rPr>
          <w:rFonts w:asciiTheme="minorHAnsi" w:hAnsiTheme="minorHAnsi" w:cstheme="minorHAnsi"/>
          <w:szCs w:val="24"/>
          <w:lang w:val="nl-NL"/>
        </w:rPr>
      </w:pPr>
      <w:r w:rsidRPr="00674274">
        <w:rPr>
          <w:rFonts w:asciiTheme="minorHAnsi" w:hAnsiTheme="minorHAnsi" w:cstheme="minorHAnsi"/>
          <w:szCs w:val="24"/>
          <w:lang w:val="nl-NL"/>
        </w:rPr>
        <w:t>Untuk Indeks BB/TB adalah</w:t>
      </w:r>
    </w:p>
    <w:p w:rsidR="0020798B" w:rsidRPr="00674274" w:rsidRDefault="0020798B" w:rsidP="0020798B">
      <w:pPr>
        <w:pStyle w:val="Header"/>
        <w:tabs>
          <w:tab w:val="clear" w:pos="4320"/>
          <w:tab w:val="clear" w:pos="8640"/>
        </w:tabs>
        <w:spacing w:line="360" w:lineRule="auto"/>
        <w:ind w:left="720" w:firstLine="720"/>
        <w:jc w:val="both"/>
        <w:rPr>
          <w:rFonts w:asciiTheme="minorHAnsi" w:hAnsiTheme="minorHAnsi" w:cstheme="minorHAnsi"/>
          <w:szCs w:val="24"/>
          <w:lang w:val="sv-SE"/>
        </w:rPr>
      </w:pPr>
      <w:r w:rsidRPr="00674274">
        <w:rPr>
          <w:rFonts w:asciiTheme="minorHAnsi" w:hAnsiTheme="minorHAnsi" w:cstheme="minorHAnsi"/>
          <w:szCs w:val="24"/>
          <w:lang w:val="sv-SE"/>
        </w:rPr>
        <w:t>= Z Score = ( 60 – 36.9 ) / 4 =  + 5.8 SD</w:t>
      </w:r>
    </w:p>
    <w:p w:rsidR="00B43B3E" w:rsidRPr="00B43B3E" w:rsidRDefault="0020798B" w:rsidP="00B43B3E">
      <w:pPr>
        <w:pStyle w:val="Header"/>
        <w:tabs>
          <w:tab w:val="clear" w:pos="4320"/>
          <w:tab w:val="clear" w:pos="8640"/>
        </w:tabs>
        <w:spacing w:line="360" w:lineRule="auto"/>
        <w:ind w:left="720" w:firstLine="720"/>
        <w:jc w:val="both"/>
        <w:rPr>
          <w:rFonts w:asciiTheme="minorHAnsi" w:hAnsiTheme="minorHAnsi" w:cstheme="minorHAnsi"/>
          <w:szCs w:val="24"/>
          <w:lang w:val="id-ID"/>
        </w:rPr>
      </w:pPr>
      <w:r w:rsidRPr="00674274">
        <w:rPr>
          <w:rFonts w:asciiTheme="minorHAnsi" w:hAnsiTheme="minorHAnsi" w:cstheme="minorHAnsi"/>
          <w:szCs w:val="24"/>
          <w:lang w:val="sv-SE"/>
        </w:rPr>
        <w:t xml:space="preserve">= status gizi gemuk </w:t>
      </w:r>
    </w:p>
    <w:p w:rsidR="008C5E08" w:rsidRPr="0020798B" w:rsidRDefault="008C5E08" w:rsidP="00DB2C5C">
      <w:pPr>
        <w:pStyle w:val="ListParagraph"/>
        <w:numPr>
          <w:ilvl w:val="2"/>
          <w:numId w:val="3"/>
        </w:numPr>
        <w:spacing w:line="360" w:lineRule="auto"/>
        <w:rPr>
          <w:b/>
          <w:sz w:val="24"/>
          <w:szCs w:val="24"/>
        </w:rPr>
      </w:pPr>
      <w:r w:rsidRPr="0020798B">
        <w:rPr>
          <w:b/>
          <w:sz w:val="24"/>
          <w:szCs w:val="24"/>
        </w:rPr>
        <w:lastRenderedPageBreak/>
        <w:t>Status gizi Anak</w:t>
      </w:r>
    </w:p>
    <w:p w:rsidR="0020798B" w:rsidRPr="00674274" w:rsidRDefault="0020798B" w:rsidP="0020798B">
      <w:pPr>
        <w:spacing w:line="360" w:lineRule="auto"/>
        <w:ind w:firstLine="900"/>
        <w:jc w:val="both"/>
        <w:rPr>
          <w:rFonts w:cstheme="minorHAnsi"/>
          <w:sz w:val="24"/>
          <w:szCs w:val="24"/>
          <w:lang w:val="nl-NL"/>
        </w:rPr>
      </w:pPr>
      <w:r w:rsidRPr="00674274">
        <w:rPr>
          <w:rFonts w:cstheme="minorHAnsi"/>
          <w:sz w:val="24"/>
          <w:szCs w:val="24"/>
          <w:lang w:val="nl-NL"/>
        </w:rPr>
        <w:t>Status Gizi Anak adalah  keadaan kesehatan anak yang ditentukan oleh derajat kebutuhan fisik energi dan zat-zat gizi lain yang diperoleh dari pangan dan makanan yang damp</w:t>
      </w:r>
      <w:r w:rsidR="004B2276">
        <w:rPr>
          <w:rFonts w:cstheme="minorHAnsi"/>
          <w:sz w:val="24"/>
          <w:szCs w:val="24"/>
          <w:lang w:val="nl-NL"/>
        </w:rPr>
        <w:t>ak fisiknya diukur secara antro</w:t>
      </w:r>
      <w:r w:rsidRPr="00674274">
        <w:rPr>
          <w:rFonts w:cstheme="minorHAnsi"/>
          <w:sz w:val="24"/>
          <w:szCs w:val="24"/>
          <w:lang w:val="nl-NL"/>
        </w:rPr>
        <w:t>pometri ( Suharjo, 1996), dan dikategorikan berdasarkan standar baku WHO-NCHS dengan indeks BB/U, TB/U dan BB/TB</w:t>
      </w:r>
      <w:r w:rsidR="004B2276">
        <w:rPr>
          <w:rFonts w:cstheme="minorHAnsi"/>
          <w:sz w:val="24"/>
          <w:szCs w:val="24"/>
          <w:lang w:val="nl-NL"/>
        </w:rPr>
        <w:t>.</w:t>
      </w:r>
    </w:p>
    <w:p w:rsidR="0020798B" w:rsidRPr="00674274" w:rsidRDefault="0020798B" w:rsidP="0020798B">
      <w:pPr>
        <w:spacing w:line="360" w:lineRule="auto"/>
        <w:jc w:val="both"/>
        <w:rPr>
          <w:rFonts w:cstheme="minorHAnsi"/>
          <w:sz w:val="24"/>
          <w:szCs w:val="24"/>
        </w:rPr>
      </w:pPr>
      <w:r w:rsidRPr="00674274">
        <w:rPr>
          <w:rFonts w:cstheme="minorHAnsi"/>
          <w:sz w:val="24"/>
          <w:szCs w:val="24"/>
          <w:lang w:val="sv-SE"/>
        </w:rPr>
        <w:t>Indikasi pengukuran dari variabel ini  ditentukan oleh :</w:t>
      </w:r>
    </w:p>
    <w:p w:rsidR="0020798B" w:rsidRPr="00674274" w:rsidRDefault="0020798B" w:rsidP="00DB2C5C">
      <w:pPr>
        <w:numPr>
          <w:ilvl w:val="0"/>
          <w:numId w:val="22"/>
        </w:numPr>
        <w:tabs>
          <w:tab w:val="clear" w:pos="1440"/>
        </w:tabs>
        <w:spacing w:after="0" w:line="360" w:lineRule="auto"/>
        <w:ind w:left="360"/>
        <w:jc w:val="both"/>
        <w:rPr>
          <w:rFonts w:cstheme="minorHAnsi"/>
          <w:sz w:val="24"/>
          <w:szCs w:val="24"/>
          <w:lang w:val="fr-FR"/>
        </w:rPr>
      </w:pPr>
      <w:r w:rsidRPr="00674274">
        <w:rPr>
          <w:rFonts w:cstheme="minorHAnsi"/>
          <w:sz w:val="24"/>
          <w:szCs w:val="24"/>
          <w:lang w:val="fr-FR"/>
        </w:rPr>
        <w:t>Penimbangan Berat Badan (BB) dan pengukuran Tinggi Badan (TB) Dilakukan oleh petugas klinik gizi sesuai  dengan syarat-syarat penimbangan berat badan dan pengukuran tinggi badan yang baik dan benar penggunaan timbangan berat badan dan meteran tinggi badan (mikrotoise)</w:t>
      </w:r>
    </w:p>
    <w:p w:rsidR="0020798B" w:rsidRPr="00674274" w:rsidRDefault="0020798B" w:rsidP="00DB2C5C">
      <w:pPr>
        <w:numPr>
          <w:ilvl w:val="0"/>
          <w:numId w:val="22"/>
        </w:numPr>
        <w:tabs>
          <w:tab w:val="clear" w:pos="1440"/>
        </w:tabs>
        <w:spacing w:after="0" w:line="360" w:lineRule="auto"/>
        <w:ind w:left="360"/>
        <w:jc w:val="both"/>
        <w:rPr>
          <w:rFonts w:cstheme="minorHAnsi"/>
          <w:sz w:val="24"/>
          <w:szCs w:val="24"/>
          <w:lang w:val="fr-FR"/>
        </w:rPr>
      </w:pPr>
      <w:r w:rsidRPr="00674274">
        <w:rPr>
          <w:rFonts w:cstheme="minorHAnsi"/>
          <w:sz w:val="24"/>
          <w:szCs w:val="24"/>
          <w:lang w:val="fr-FR"/>
        </w:rPr>
        <w:t xml:space="preserve">Penentuan umur anak ditentukan sesuai tanggal penimbangan BB dan Pengukuran TB,  kemudian dikurangi dengan tanggal kelahiran yang diambil dari data identitas anak pada sekolah masing-masing, dengan ketentuan 1 bulan adalah 30 hari dan 1 tahun adalah 12 bulan. </w:t>
      </w:r>
    </w:p>
    <w:p w:rsidR="0020798B" w:rsidRPr="00674274" w:rsidRDefault="0020798B" w:rsidP="00DB2C5C">
      <w:pPr>
        <w:numPr>
          <w:ilvl w:val="1"/>
          <w:numId w:val="21"/>
        </w:numPr>
        <w:tabs>
          <w:tab w:val="clear" w:pos="1800"/>
        </w:tabs>
        <w:spacing w:after="0" w:line="360" w:lineRule="auto"/>
        <w:ind w:left="1080"/>
        <w:jc w:val="both"/>
        <w:rPr>
          <w:rFonts w:cstheme="minorHAnsi"/>
          <w:sz w:val="24"/>
          <w:szCs w:val="24"/>
          <w:lang w:val="fr-FR"/>
        </w:rPr>
      </w:pPr>
      <w:r w:rsidRPr="00674274">
        <w:rPr>
          <w:rFonts w:cstheme="minorHAnsi"/>
          <w:sz w:val="24"/>
          <w:szCs w:val="24"/>
          <w:lang w:val="fr-FR"/>
        </w:rPr>
        <w:t>Kriteria objektifnya dinyatakan dalam rata-rata dan jumlah Z score simpang baku (SSB) induvidu dan kelompok sebagai presen terhadap median baku rujukan (Waterlow.et al, dalam, Djuamadias, Abunain, 1990) Untuk menghitung SSB dapat dipakai rumus :</w:t>
      </w:r>
    </w:p>
    <w:p w:rsidR="0020798B" w:rsidRPr="00674274" w:rsidRDefault="0020798B" w:rsidP="0020798B">
      <w:pPr>
        <w:spacing w:line="360" w:lineRule="auto"/>
        <w:ind w:left="1440"/>
        <w:jc w:val="both"/>
        <w:rPr>
          <w:rFonts w:cstheme="minorHAnsi"/>
          <w:sz w:val="24"/>
          <w:szCs w:val="24"/>
        </w:rPr>
      </w:pPr>
      <w:r w:rsidRPr="00674274">
        <w:rPr>
          <w:rFonts w:cstheme="minorHAnsi"/>
          <w:position w:val="-24"/>
          <w:sz w:val="24"/>
          <w:szCs w:val="24"/>
        </w:rPr>
        <w:object w:dxaOrig="39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9pt;height:30.85pt" o:ole="">
            <v:imagedata r:id="rId7" o:title=""/>
          </v:shape>
          <o:OLEObject Type="Embed" ProgID="Equation.3" ShapeID="_x0000_i1025" DrawAspect="Content" ObjectID="_1629462844" r:id="rId8"/>
        </w:object>
      </w:r>
    </w:p>
    <w:p w:rsidR="0020798B" w:rsidRPr="00674274" w:rsidRDefault="0020798B" w:rsidP="0020798B">
      <w:pPr>
        <w:spacing w:line="360" w:lineRule="auto"/>
        <w:ind w:left="360"/>
        <w:jc w:val="both"/>
        <w:rPr>
          <w:rFonts w:cstheme="minorHAnsi"/>
          <w:sz w:val="24"/>
          <w:szCs w:val="24"/>
        </w:rPr>
      </w:pPr>
      <w:r w:rsidRPr="00674274">
        <w:rPr>
          <w:rFonts w:cstheme="minorHAnsi"/>
          <w:sz w:val="24"/>
          <w:szCs w:val="24"/>
        </w:rPr>
        <w:t>Dimana :</w:t>
      </w:r>
      <w:r w:rsidRPr="00674274">
        <w:rPr>
          <w:rFonts w:cstheme="minorHAnsi"/>
          <w:sz w:val="24"/>
          <w:szCs w:val="24"/>
        </w:rPr>
        <w:tab/>
        <w:t xml:space="preserve">NIS </w:t>
      </w:r>
      <w:r w:rsidRPr="00674274">
        <w:rPr>
          <w:rFonts w:cstheme="minorHAnsi"/>
          <w:sz w:val="24"/>
          <w:szCs w:val="24"/>
        </w:rPr>
        <w:tab/>
      </w:r>
      <w:r w:rsidRPr="00674274">
        <w:rPr>
          <w:rFonts w:cstheme="minorHAnsi"/>
          <w:sz w:val="24"/>
          <w:szCs w:val="24"/>
        </w:rPr>
        <w:tab/>
        <w:t>: Nilai Induvidual Subjek</w:t>
      </w:r>
    </w:p>
    <w:p w:rsidR="0020798B" w:rsidRPr="00674274" w:rsidRDefault="0020798B" w:rsidP="0020798B">
      <w:pPr>
        <w:spacing w:line="360" w:lineRule="auto"/>
        <w:ind w:left="1080" w:firstLine="360"/>
        <w:jc w:val="both"/>
        <w:rPr>
          <w:rFonts w:cstheme="minorHAnsi"/>
          <w:sz w:val="24"/>
          <w:szCs w:val="24"/>
        </w:rPr>
      </w:pPr>
      <w:r w:rsidRPr="00674274">
        <w:rPr>
          <w:rFonts w:cstheme="minorHAnsi"/>
          <w:sz w:val="24"/>
          <w:szCs w:val="24"/>
        </w:rPr>
        <w:t>NMBR</w:t>
      </w:r>
      <w:r w:rsidRPr="00674274">
        <w:rPr>
          <w:rFonts w:cstheme="minorHAnsi"/>
          <w:sz w:val="24"/>
          <w:szCs w:val="24"/>
        </w:rPr>
        <w:tab/>
      </w:r>
      <w:r w:rsidRPr="00674274">
        <w:rPr>
          <w:rFonts w:cstheme="minorHAnsi"/>
          <w:sz w:val="24"/>
          <w:szCs w:val="24"/>
        </w:rPr>
        <w:tab/>
        <w:t>: Nilai Median Baku Rujukan</w:t>
      </w:r>
    </w:p>
    <w:p w:rsidR="0020798B" w:rsidRPr="00674274" w:rsidRDefault="0020798B" w:rsidP="0020798B">
      <w:pPr>
        <w:spacing w:line="360" w:lineRule="auto"/>
        <w:ind w:left="357"/>
        <w:jc w:val="both"/>
        <w:rPr>
          <w:rFonts w:cstheme="minorHAnsi"/>
          <w:sz w:val="24"/>
          <w:szCs w:val="24"/>
        </w:rPr>
      </w:pPr>
      <w:r w:rsidRPr="00674274">
        <w:rPr>
          <w:rFonts w:cstheme="minorHAnsi"/>
          <w:sz w:val="24"/>
          <w:szCs w:val="24"/>
        </w:rPr>
        <w:tab/>
      </w:r>
      <w:r w:rsidRPr="00674274">
        <w:rPr>
          <w:rFonts w:cstheme="minorHAnsi"/>
          <w:sz w:val="24"/>
          <w:szCs w:val="24"/>
        </w:rPr>
        <w:tab/>
        <w:t>NSBR</w:t>
      </w:r>
      <w:r w:rsidRPr="00674274">
        <w:rPr>
          <w:rFonts w:cstheme="minorHAnsi"/>
          <w:sz w:val="24"/>
          <w:szCs w:val="24"/>
        </w:rPr>
        <w:tab/>
      </w:r>
      <w:r w:rsidRPr="00674274">
        <w:rPr>
          <w:rFonts w:cstheme="minorHAnsi"/>
          <w:sz w:val="24"/>
          <w:szCs w:val="24"/>
        </w:rPr>
        <w:tab/>
        <w:t>: Nilai Simpang Baku Rujukan</w:t>
      </w:r>
    </w:p>
    <w:p w:rsidR="0020798B" w:rsidRDefault="0020798B" w:rsidP="0020798B">
      <w:pPr>
        <w:spacing w:line="360" w:lineRule="auto"/>
        <w:ind w:firstLine="357"/>
        <w:jc w:val="both"/>
        <w:rPr>
          <w:rFonts w:cstheme="minorHAnsi"/>
          <w:sz w:val="24"/>
          <w:szCs w:val="24"/>
          <w:lang w:val="sv-SE"/>
        </w:rPr>
      </w:pPr>
    </w:p>
    <w:p w:rsidR="0020798B" w:rsidRDefault="0020798B" w:rsidP="0020798B">
      <w:pPr>
        <w:spacing w:line="360" w:lineRule="auto"/>
        <w:ind w:firstLine="357"/>
        <w:jc w:val="both"/>
        <w:rPr>
          <w:rFonts w:cstheme="minorHAnsi"/>
          <w:sz w:val="24"/>
          <w:szCs w:val="24"/>
          <w:lang w:val="sv-SE"/>
        </w:rPr>
      </w:pPr>
    </w:p>
    <w:p w:rsidR="00641B02" w:rsidRDefault="00641B02" w:rsidP="0020798B">
      <w:pPr>
        <w:spacing w:line="360" w:lineRule="auto"/>
        <w:ind w:firstLine="357"/>
        <w:jc w:val="both"/>
        <w:rPr>
          <w:rFonts w:cstheme="minorHAnsi"/>
          <w:sz w:val="24"/>
          <w:szCs w:val="24"/>
          <w:lang w:val="sv-SE"/>
        </w:rPr>
      </w:pPr>
    </w:p>
    <w:p w:rsidR="0020798B" w:rsidRPr="00674274" w:rsidRDefault="0020798B" w:rsidP="0020798B">
      <w:pPr>
        <w:spacing w:line="360" w:lineRule="auto"/>
        <w:ind w:firstLine="357"/>
        <w:jc w:val="both"/>
        <w:rPr>
          <w:rFonts w:cstheme="minorHAnsi"/>
          <w:sz w:val="24"/>
          <w:szCs w:val="24"/>
          <w:lang w:val="sv-SE"/>
        </w:rPr>
      </w:pPr>
      <w:r w:rsidRPr="00674274">
        <w:rPr>
          <w:rFonts w:cstheme="minorHAnsi"/>
          <w:sz w:val="24"/>
          <w:szCs w:val="24"/>
          <w:lang w:val="sv-SE"/>
        </w:rPr>
        <w:t>Hasil pengukuran dikategorikan sbb</w:t>
      </w:r>
    </w:p>
    <w:p w:rsidR="0020798B" w:rsidRPr="00674274" w:rsidRDefault="0020798B" w:rsidP="00DB2C5C">
      <w:pPr>
        <w:numPr>
          <w:ilvl w:val="3"/>
          <w:numId w:val="23"/>
        </w:numPr>
        <w:tabs>
          <w:tab w:val="clear" w:pos="2880"/>
        </w:tabs>
        <w:spacing w:after="0" w:line="360" w:lineRule="auto"/>
        <w:ind w:left="1800" w:hanging="357"/>
        <w:jc w:val="both"/>
        <w:rPr>
          <w:rFonts w:cstheme="minorHAnsi"/>
          <w:sz w:val="24"/>
          <w:szCs w:val="24"/>
        </w:rPr>
      </w:pPr>
      <w:r w:rsidRPr="00674274">
        <w:rPr>
          <w:rFonts w:cstheme="minorHAnsi"/>
          <w:sz w:val="24"/>
          <w:szCs w:val="24"/>
        </w:rPr>
        <w:lastRenderedPageBreak/>
        <w:t>Untuk BB/U</w:t>
      </w:r>
    </w:p>
    <w:p w:rsidR="0020798B" w:rsidRPr="00674274" w:rsidRDefault="0020798B" w:rsidP="00DB2C5C">
      <w:pPr>
        <w:numPr>
          <w:ilvl w:val="4"/>
          <w:numId w:val="23"/>
        </w:numPr>
        <w:tabs>
          <w:tab w:val="clear" w:pos="3600"/>
        </w:tabs>
        <w:spacing w:after="0" w:line="360" w:lineRule="auto"/>
        <w:ind w:left="2160" w:hanging="357"/>
        <w:jc w:val="both"/>
        <w:rPr>
          <w:rFonts w:cstheme="minorHAnsi"/>
          <w:sz w:val="24"/>
          <w:szCs w:val="24"/>
        </w:rPr>
      </w:pPr>
      <w:r w:rsidRPr="00674274">
        <w:rPr>
          <w:rFonts w:cstheme="minorHAnsi"/>
          <w:sz w:val="24"/>
          <w:szCs w:val="24"/>
        </w:rPr>
        <w:t xml:space="preserve">Gizi Kurang </w:t>
      </w:r>
      <w:r w:rsidRPr="00674274">
        <w:rPr>
          <w:rFonts w:cstheme="minorHAnsi"/>
          <w:sz w:val="24"/>
          <w:szCs w:val="24"/>
        </w:rPr>
        <w:tab/>
      </w:r>
      <w:r w:rsidRPr="00674274">
        <w:rPr>
          <w:rFonts w:cstheme="minorHAnsi"/>
          <w:sz w:val="24"/>
          <w:szCs w:val="24"/>
        </w:rPr>
        <w:tab/>
        <w:t>Bila SSB   &lt; - 2 SD</w:t>
      </w:r>
    </w:p>
    <w:p w:rsidR="0020798B" w:rsidRPr="00674274" w:rsidRDefault="0020798B" w:rsidP="00DB2C5C">
      <w:pPr>
        <w:numPr>
          <w:ilvl w:val="4"/>
          <w:numId w:val="23"/>
        </w:numPr>
        <w:tabs>
          <w:tab w:val="clear" w:pos="3600"/>
        </w:tabs>
        <w:spacing w:after="0" w:line="360" w:lineRule="auto"/>
        <w:ind w:left="2160" w:hanging="357"/>
        <w:jc w:val="both"/>
        <w:rPr>
          <w:rFonts w:cstheme="minorHAnsi"/>
          <w:sz w:val="24"/>
          <w:szCs w:val="24"/>
          <w:lang w:val="pt-BR"/>
        </w:rPr>
      </w:pPr>
      <w:r w:rsidRPr="00674274">
        <w:rPr>
          <w:rFonts w:cstheme="minorHAnsi"/>
          <w:sz w:val="24"/>
          <w:szCs w:val="24"/>
          <w:lang w:val="pt-BR"/>
        </w:rPr>
        <w:t xml:space="preserve">Gizi Baik </w:t>
      </w:r>
      <w:r w:rsidRPr="00674274">
        <w:rPr>
          <w:rFonts w:cstheme="minorHAnsi"/>
          <w:sz w:val="24"/>
          <w:szCs w:val="24"/>
          <w:lang w:val="pt-BR"/>
        </w:rPr>
        <w:tab/>
      </w:r>
      <w:r w:rsidRPr="00674274">
        <w:rPr>
          <w:rFonts w:cstheme="minorHAnsi"/>
          <w:sz w:val="24"/>
          <w:szCs w:val="24"/>
          <w:lang w:val="pt-BR"/>
        </w:rPr>
        <w:tab/>
        <w:t>Bila SSB   -2 s/d +2 SD</w:t>
      </w:r>
    </w:p>
    <w:p w:rsidR="0020798B" w:rsidRPr="00674274" w:rsidRDefault="0020798B" w:rsidP="00DB2C5C">
      <w:pPr>
        <w:numPr>
          <w:ilvl w:val="4"/>
          <w:numId w:val="23"/>
        </w:numPr>
        <w:tabs>
          <w:tab w:val="clear" w:pos="3600"/>
        </w:tabs>
        <w:spacing w:after="0" w:line="360" w:lineRule="auto"/>
        <w:ind w:left="2160" w:hanging="357"/>
        <w:jc w:val="both"/>
        <w:rPr>
          <w:rFonts w:cstheme="minorHAnsi"/>
          <w:sz w:val="24"/>
          <w:szCs w:val="24"/>
        </w:rPr>
      </w:pPr>
      <w:r w:rsidRPr="00674274">
        <w:rPr>
          <w:rFonts w:cstheme="minorHAnsi"/>
          <w:sz w:val="24"/>
          <w:szCs w:val="24"/>
        </w:rPr>
        <w:t xml:space="preserve">Gizi Lebih </w:t>
      </w:r>
      <w:r w:rsidRPr="00674274">
        <w:rPr>
          <w:rFonts w:cstheme="minorHAnsi"/>
          <w:sz w:val="24"/>
          <w:szCs w:val="24"/>
        </w:rPr>
        <w:tab/>
      </w:r>
      <w:r w:rsidRPr="00674274">
        <w:rPr>
          <w:rFonts w:cstheme="minorHAnsi"/>
          <w:sz w:val="24"/>
          <w:szCs w:val="24"/>
        </w:rPr>
        <w:tab/>
        <w:t>Bila SSB   &gt; +2 SD</w:t>
      </w:r>
    </w:p>
    <w:p w:rsidR="0020798B" w:rsidRPr="00674274" w:rsidRDefault="0020798B" w:rsidP="00DB2C5C">
      <w:pPr>
        <w:numPr>
          <w:ilvl w:val="3"/>
          <w:numId w:val="23"/>
        </w:numPr>
        <w:tabs>
          <w:tab w:val="clear" w:pos="2880"/>
        </w:tabs>
        <w:spacing w:after="0" w:line="360" w:lineRule="auto"/>
        <w:ind w:left="1800" w:hanging="357"/>
        <w:jc w:val="both"/>
        <w:rPr>
          <w:rFonts w:cstheme="minorHAnsi"/>
          <w:sz w:val="24"/>
          <w:szCs w:val="24"/>
        </w:rPr>
      </w:pPr>
      <w:r w:rsidRPr="00674274">
        <w:rPr>
          <w:rFonts w:cstheme="minorHAnsi"/>
          <w:sz w:val="24"/>
          <w:szCs w:val="24"/>
        </w:rPr>
        <w:t>TB/U</w:t>
      </w:r>
    </w:p>
    <w:p w:rsidR="0020798B" w:rsidRPr="00674274" w:rsidRDefault="004B2276" w:rsidP="00DB2C5C">
      <w:pPr>
        <w:numPr>
          <w:ilvl w:val="4"/>
          <w:numId w:val="23"/>
        </w:numPr>
        <w:tabs>
          <w:tab w:val="clear" w:pos="3600"/>
        </w:tabs>
        <w:spacing w:after="0" w:line="360" w:lineRule="auto"/>
        <w:ind w:left="2160" w:hanging="357"/>
        <w:jc w:val="both"/>
        <w:rPr>
          <w:rFonts w:cstheme="minorHAnsi"/>
          <w:sz w:val="24"/>
          <w:szCs w:val="24"/>
        </w:rPr>
      </w:pPr>
      <w:r>
        <w:rPr>
          <w:rFonts w:cstheme="minorHAnsi"/>
          <w:sz w:val="24"/>
          <w:szCs w:val="24"/>
        </w:rPr>
        <w:t>Pendek</w:t>
      </w:r>
      <w:r>
        <w:rPr>
          <w:rFonts w:cstheme="minorHAnsi"/>
          <w:sz w:val="24"/>
          <w:szCs w:val="24"/>
        </w:rPr>
        <w:tab/>
      </w:r>
      <w:r>
        <w:rPr>
          <w:rFonts w:cstheme="minorHAnsi"/>
          <w:sz w:val="24"/>
          <w:szCs w:val="24"/>
        </w:rPr>
        <w:tab/>
      </w:r>
      <w:r w:rsidR="0020798B" w:rsidRPr="00674274">
        <w:rPr>
          <w:rFonts w:cstheme="minorHAnsi"/>
          <w:sz w:val="24"/>
          <w:szCs w:val="24"/>
        </w:rPr>
        <w:t>Bila SSB  &lt; -2 SD</w:t>
      </w:r>
    </w:p>
    <w:p w:rsidR="0020798B" w:rsidRPr="00674274" w:rsidRDefault="0020798B" w:rsidP="00DB2C5C">
      <w:pPr>
        <w:numPr>
          <w:ilvl w:val="4"/>
          <w:numId w:val="23"/>
        </w:numPr>
        <w:tabs>
          <w:tab w:val="clear" w:pos="3600"/>
        </w:tabs>
        <w:spacing w:after="0" w:line="360" w:lineRule="auto"/>
        <w:ind w:left="2160" w:hanging="357"/>
        <w:jc w:val="both"/>
        <w:rPr>
          <w:rFonts w:cstheme="minorHAnsi"/>
          <w:sz w:val="24"/>
          <w:szCs w:val="24"/>
        </w:rPr>
      </w:pPr>
      <w:r w:rsidRPr="00674274">
        <w:rPr>
          <w:rFonts w:cstheme="minorHAnsi"/>
          <w:sz w:val="24"/>
          <w:szCs w:val="24"/>
        </w:rPr>
        <w:t xml:space="preserve">Normal </w:t>
      </w:r>
      <w:r w:rsidRPr="00674274">
        <w:rPr>
          <w:rFonts w:cstheme="minorHAnsi"/>
          <w:sz w:val="24"/>
          <w:szCs w:val="24"/>
        </w:rPr>
        <w:tab/>
      </w:r>
      <w:r w:rsidRPr="00674274">
        <w:rPr>
          <w:rFonts w:cstheme="minorHAnsi"/>
          <w:sz w:val="24"/>
          <w:szCs w:val="24"/>
        </w:rPr>
        <w:tab/>
        <w:t>Bila SSB  -2 s/d +2 SD</w:t>
      </w:r>
    </w:p>
    <w:p w:rsidR="0020798B" w:rsidRPr="00674274" w:rsidRDefault="0020798B" w:rsidP="00DB2C5C">
      <w:pPr>
        <w:numPr>
          <w:ilvl w:val="4"/>
          <w:numId w:val="23"/>
        </w:numPr>
        <w:tabs>
          <w:tab w:val="clear" w:pos="3600"/>
        </w:tabs>
        <w:spacing w:after="0" w:line="360" w:lineRule="auto"/>
        <w:ind w:left="2160" w:hanging="357"/>
        <w:jc w:val="both"/>
        <w:rPr>
          <w:rFonts w:cstheme="minorHAnsi"/>
          <w:sz w:val="24"/>
          <w:szCs w:val="24"/>
        </w:rPr>
      </w:pPr>
      <w:r w:rsidRPr="00674274">
        <w:rPr>
          <w:rFonts w:cstheme="minorHAnsi"/>
          <w:sz w:val="24"/>
          <w:szCs w:val="24"/>
        </w:rPr>
        <w:t xml:space="preserve">Tinggi </w:t>
      </w:r>
      <w:r w:rsidRPr="00674274">
        <w:rPr>
          <w:rFonts w:cstheme="minorHAnsi"/>
          <w:sz w:val="24"/>
          <w:szCs w:val="24"/>
        </w:rPr>
        <w:tab/>
      </w:r>
      <w:r w:rsidRPr="00674274">
        <w:rPr>
          <w:rFonts w:cstheme="minorHAnsi"/>
          <w:sz w:val="24"/>
          <w:szCs w:val="24"/>
        </w:rPr>
        <w:tab/>
      </w:r>
      <w:r w:rsidRPr="00674274">
        <w:rPr>
          <w:rFonts w:cstheme="minorHAnsi"/>
          <w:sz w:val="24"/>
          <w:szCs w:val="24"/>
        </w:rPr>
        <w:tab/>
        <w:t>Bila SBB   &gt; +2 SD</w:t>
      </w:r>
    </w:p>
    <w:p w:rsidR="0020798B" w:rsidRPr="00674274" w:rsidRDefault="0020798B" w:rsidP="00DB2C5C">
      <w:pPr>
        <w:numPr>
          <w:ilvl w:val="3"/>
          <w:numId w:val="23"/>
        </w:numPr>
        <w:tabs>
          <w:tab w:val="clear" w:pos="2880"/>
        </w:tabs>
        <w:spacing w:after="0" w:line="360" w:lineRule="auto"/>
        <w:ind w:left="1800" w:hanging="357"/>
        <w:jc w:val="both"/>
        <w:rPr>
          <w:rFonts w:cstheme="minorHAnsi"/>
          <w:sz w:val="24"/>
          <w:szCs w:val="24"/>
        </w:rPr>
      </w:pPr>
      <w:r w:rsidRPr="00674274">
        <w:rPr>
          <w:rFonts w:cstheme="minorHAnsi"/>
          <w:sz w:val="24"/>
          <w:szCs w:val="24"/>
        </w:rPr>
        <w:t>BB/TB</w:t>
      </w:r>
    </w:p>
    <w:p w:rsidR="0020798B" w:rsidRPr="00674274" w:rsidRDefault="0020798B" w:rsidP="00DB2C5C">
      <w:pPr>
        <w:numPr>
          <w:ilvl w:val="4"/>
          <w:numId w:val="23"/>
        </w:numPr>
        <w:tabs>
          <w:tab w:val="clear" w:pos="3600"/>
        </w:tabs>
        <w:spacing w:after="0" w:line="360" w:lineRule="auto"/>
        <w:ind w:left="2160" w:hanging="357"/>
        <w:jc w:val="both"/>
        <w:rPr>
          <w:rFonts w:cstheme="minorHAnsi"/>
          <w:sz w:val="24"/>
          <w:szCs w:val="24"/>
        </w:rPr>
      </w:pPr>
      <w:r w:rsidRPr="00674274">
        <w:rPr>
          <w:rFonts w:cstheme="minorHAnsi"/>
          <w:sz w:val="24"/>
          <w:szCs w:val="24"/>
        </w:rPr>
        <w:t>Kurus</w:t>
      </w:r>
      <w:r w:rsidRPr="00674274">
        <w:rPr>
          <w:rFonts w:cstheme="minorHAnsi"/>
          <w:sz w:val="24"/>
          <w:szCs w:val="24"/>
        </w:rPr>
        <w:tab/>
      </w:r>
      <w:r w:rsidRPr="00674274">
        <w:rPr>
          <w:rFonts w:cstheme="minorHAnsi"/>
          <w:sz w:val="24"/>
          <w:szCs w:val="24"/>
        </w:rPr>
        <w:tab/>
      </w:r>
      <w:r w:rsidRPr="00674274">
        <w:rPr>
          <w:rFonts w:cstheme="minorHAnsi"/>
          <w:sz w:val="24"/>
          <w:szCs w:val="24"/>
        </w:rPr>
        <w:tab/>
        <w:t>Bila SSB   &lt;  -2 SD</w:t>
      </w:r>
    </w:p>
    <w:p w:rsidR="0020798B" w:rsidRPr="00674274" w:rsidRDefault="0020798B" w:rsidP="00DB2C5C">
      <w:pPr>
        <w:numPr>
          <w:ilvl w:val="4"/>
          <w:numId w:val="23"/>
        </w:numPr>
        <w:tabs>
          <w:tab w:val="clear" w:pos="3600"/>
        </w:tabs>
        <w:spacing w:after="0" w:line="360" w:lineRule="auto"/>
        <w:ind w:left="2160" w:hanging="357"/>
        <w:jc w:val="both"/>
        <w:rPr>
          <w:rFonts w:cstheme="minorHAnsi"/>
          <w:sz w:val="24"/>
          <w:szCs w:val="24"/>
        </w:rPr>
      </w:pPr>
      <w:r w:rsidRPr="00674274">
        <w:rPr>
          <w:rFonts w:cstheme="minorHAnsi"/>
          <w:sz w:val="24"/>
          <w:szCs w:val="24"/>
        </w:rPr>
        <w:t xml:space="preserve">Normal </w:t>
      </w:r>
      <w:r w:rsidRPr="00674274">
        <w:rPr>
          <w:rFonts w:cstheme="minorHAnsi"/>
          <w:sz w:val="24"/>
          <w:szCs w:val="24"/>
        </w:rPr>
        <w:tab/>
      </w:r>
      <w:r w:rsidRPr="00674274">
        <w:rPr>
          <w:rFonts w:cstheme="minorHAnsi"/>
          <w:sz w:val="24"/>
          <w:szCs w:val="24"/>
        </w:rPr>
        <w:tab/>
        <w:t>Bila SSB  -2 s/d +2 SD</w:t>
      </w:r>
    </w:p>
    <w:p w:rsidR="0020798B" w:rsidRPr="005A3BA8" w:rsidRDefault="0020798B" w:rsidP="005A3BA8">
      <w:pPr>
        <w:numPr>
          <w:ilvl w:val="4"/>
          <w:numId w:val="23"/>
        </w:numPr>
        <w:tabs>
          <w:tab w:val="clear" w:pos="3600"/>
        </w:tabs>
        <w:spacing w:after="0" w:line="360" w:lineRule="auto"/>
        <w:ind w:left="2160" w:hanging="357"/>
        <w:jc w:val="both"/>
        <w:rPr>
          <w:rFonts w:cstheme="minorHAnsi"/>
          <w:sz w:val="24"/>
          <w:szCs w:val="24"/>
        </w:rPr>
      </w:pPr>
      <w:r w:rsidRPr="00674274">
        <w:rPr>
          <w:rFonts w:cstheme="minorHAnsi"/>
          <w:sz w:val="24"/>
          <w:szCs w:val="24"/>
        </w:rPr>
        <w:t xml:space="preserve">Gemuk </w:t>
      </w:r>
      <w:r w:rsidRPr="00674274">
        <w:rPr>
          <w:rFonts w:cstheme="minorHAnsi"/>
          <w:sz w:val="24"/>
          <w:szCs w:val="24"/>
        </w:rPr>
        <w:tab/>
      </w:r>
      <w:r w:rsidRPr="00674274">
        <w:rPr>
          <w:rFonts w:cstheme="minorHAnsi"/>
          <w:sz w:val="24"/>
          <w:szCs w:val="24"/>
        </w:rPr>
        <w:tab/>
        <w:t>Bila SSB   &gt; +2 SD</w:t>
      </w:r>
    </w:p>
    <w:p w:rsidR="0020798B" w:rsidRPr="00674274" w:rsidRDefault="0020798B" w:rsidP="0020798B">
      <w:pPr>
        <w:spacing w:line="360" w:lineRule="auto"/>
        <w:ind w:left="720"/>
        <w:jc w:val="both"/>
        <w:rPr>
          <w:rFonts w:cstheme="minorHAnsi"/>
          <w:sz w:val="24"/>
          <w:szCs w:val="24"/>
          <w:lang w:val="sv-SE"/>
        </w:rPr>
      </w:pPr>
      <w:r w:rsidRPr="00674274">
        <w:rPr>
          <w:rFonts w:cstheme="minorHAnsi"/>
          <w:sz w:val="24"/>
          <w:szCs w:val="24"/>
          <w:lang w:val="sv-SE"/>
        </w:rPr>
        <w:t>Dan juga status gizi diinterpretasikan berdasarkan tiga indeks antropomteri, (Depkes, 2004). Dan dikategorikan seperti yang ditunjuukan pada tabel 3</w:t>
      </w:r>
    </w:p>
    <w:p w:rsidR="0020798B" w:rsidRPr="00674274" w:rsidRDefault="0020798B" w:rsidP="0020798B">
      <w:pPr>
        <w:spacing w:line="360" w:lineRule="auto"/>
        <w:ind w:left="720"/>
        <w:jc w:val="both"/>
        <w:rPr>
          <w:rFonts w:cstheme="minorHAnsi"/>
          <w:sz w:val="24"/>
          <w:szCs w:val="24"/>
          <w:lang w:val="sv-SE"/>
        </w:rPr>
      </w:pPr>
      <w:r w:rsidRPr="00674274">
        <w:rPr>
          <w:rFonts w:cstheme="minorHAnsi"/>
          <w:sz w:val="24"/>
          <w:szCs w:val="24"/>
          <w:lang w:val="sv-SE"/>
        </w:rPr>
        <w:t>Tabel 3  Kategori Interpretasi Status Gizi Berdasarkan Tiga Indeks  (BB/U,TB/U, BB/TB  Standart Baku Antropometeri WHO-NCHS)</w:t>
      </w:r>
    </w:p>
    <w:tbl>
      <w:tblPr>
        <w:tblW w:w="8160" w:type="dxa"/>
        <w:tblInd w:w="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3420"/>
        <w:gridCol w:w="1440"/>
        <w:gridCol w:w="1620"/>
        <w:gridCol w:w="1680"/>
      </w:tblGrid>
      <w:tr w:rsidR="0020798B" w:rsidRPr="00674274" w:rsidTr="00641016">
        <w:trPr>
          <w:trHeight w:val="255"/>
        </w:trPr>
        <w:tc>
          <w:tcPr>
            <w:tcW w:w="3420" w:type="dxa"/>
            <w:vMerge w:val="restart"/>
            <w:tcBorders>
              <w:top w:val="single" w:sz="4" w:space="0" w:color="auto"/>
              <w:right w:val="single" w:sz="4" w:space="0" w:color="auto"/>
            </w:tcBorders>
            <w:shd w:val="clear" w:color="auto" w:fill="auto"/>
            <w:noWrap/>
            <w:vAlign w:val="center"/>
          </w:tcPr>
          <w:p w:rsidR="0020798B" w:rsidRPr="00674274" w:rsidRDefault="0020798B" w:rsidP="00641016">
            <w:pPr>
              <w:spacing w:line="360" w:lineRule="auto"/>
              <w:jc w:val="both"/>
              <w:rPr>
                <w:rFonts w:cstheme="minorHAnsi"/>
                <w:sz w:val="24"/>
                <w:szCs w:val="24"/>
              </w:rPr>
            </w:pPr>
            <w:r w:rsidRPr="00674274">
              <w:rPr>
                <w:rFonts w:cstheme="minorHAnsi"/>
                <w:sz w:val="24"/>
                <w:szCs w:val="24"/>
              </w:rPr>
              <w:t>Interpretasi</w:t>
            </w:r>
          </w:p>
        </w:tc>
        <w:tc>
          <w:tcPr>
            <w:tcW w:w="4740" w:type="dxa"/>
            <w:gridSpan w:val="3"/>
            <w:tcBorders>
              <w:top w:val="single" w:sz="4" w:space="0" w:color="auto"/>
              <w:left w:val="single" w:sz="4" w:space="0" w:color="auto"/>
              <w:bottom w:val="single" w:sz="6"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Indeks yang digunakan</w:t>
            </w:r>
          </w:p>
        </w:tc>
      </w:tr>
      <w:tr w:rsidR="0020798B" w:rsidRPr="00674274" w:rsidTr="00641016">
        <w:trPr>
          <w:trHeight w:val="255"/>
        </w:trPr>
        <w:tc>
          <w:tcPr>
            <w:tcW w:w="3420" w:type="dxa"/>
            <w:vMerge/>
            <w:tcBorders>
              <w:bottom w:val="doub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p>
        </w:tc>
        <w:tc>
          <w:tcPr>
            <w:tcW w:w="1440" w:type="dxa"/>
            <w:tcBorders>
              <w:top w:val="single" w:sz="6" w:space="0" w:color="auto"/>
              <w:left w:val="single" w:sz="4" w:space="0" w:color="auto"/>
              <w:bottom w:val="doub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BB/U</w:t>
            </w:r>
          </w:p>
        </w:tc>
        <w:tc>
          <w:tcPr>
            <w:tcW w:w="1620" w:type="dxa"/>
            <w:tcBorders>
              <w:top w:val="single" w:sz="6" w:space="0" w:color="auto"/>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TB/U</w:t>
            </w:r>
          </w:p>
        </w:tc>
        <w:tc>
          <w:tcPr>
            <w:tcW w:w="1680" w:type="dxa"/>
            <w:tcBorders>
              <w:top w:val="single" w:sz="6" w:space="0" w:color="auto"/>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BB/TB</w:t>
            </w:r>
          </w:p>
        </w:tc>
      </w:tr>
      <w:tr w:rsidR="0020798B" w:rsidRPr="00674274" w:rsidTr="00641016">
        <w:trPr>
          <w:trHeight w:val="255"/>
        </w:trPr>
        <w:tc>
          <w:tcPr>
            <w:tcW w:w="342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 dulu kurang gizi</w:t>
            </w:r>
          </w:p>
        </w:tc>
        <w:tc>
          <w:tcPr>
            <w:tcW w:w="144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62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680" w:type="dxa"/>
            <w:tcBorders>
              <w:top w:val="nil"/>
              <w:left w:val="single" w:sz="4" w:space="0" w:color="auto"/>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r>
      <w:tr w:rsidR="0020798B" w:rsidRPr="00674274" w:rsidTr="00641016">
        <w:trPr>
          <w:trHeight w:val="255"/>
        </w:trPr>
        <w:tc>
          <w:tcPr>
            <w:tcW w:w="342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kurang ++</w:t>
            </w:r>
          </w:p>
        </w:tc>
        <w:tc>
          <w:tcPr>
            <w:tcW w:w="144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62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680" w:type="dxa"/>
            <w:tcBorders>
              <w:top w:val="nil"/>
              <w:left w:val="single" w:sz="4" w:space="0" w:color="auto"/>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r>
      <w:tr w:rsidR="0020798B" w:rsidRPr="00674274" w:rsidTr="00641016">
        <w:trPr>
          <w:trHeight w:val="255"/>
        </w:trPr>
        <w:tc>
          <w:tcPr>
            <w:tcW w:w="3420" w:type="dxa"/>
            <w:tcBorders>
              <w:top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kurang +</w:t>
            </w:r>
          </w:p>
        </w:tc>
        <w:tc>
          <w:tcPr>
            <w:tcW w:w="1440" w:type="dxa"/>
            <w:tcBorders>
              <w:top w:val="nil"/>
              <w:left w:val="sing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620" w:type="dxa"/>
            <w:tcBorders>
              <w:top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680" w:type="dxa"/>
            <w:tcBorders>
              <w:top w:val="nil"/>
              <w:left w:val="single" w:sz="4" w:space="0" w:color="auto"/>
              <w:bottom w:val="single" w:sz="6"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r>
      <w:tr w:rsidR="0020798B" w:rsidRPr="00674274" w:rsidTr="00641016">
        <w:trPr>
          <w:trHeight w:val="255"/>
        </w:trPr>
        <w:tc>
          <w:tcPr>
            <w:tcW w:w="342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44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6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680" w:type="dxa"/>
            <w:tcBorders>
              <w:top w:val="single" w:sz="6" w:space="0" w:color="auto"/>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r>
      <w:tr w:rsidR="0020798B" w:rsidRPr="00674274" w:rsidTr="00641016">
        <w:trPr>
          <w:trHeight w:val="255"/>
        </w:trPr>
        <w:tc>
          <w:tcPr>
            <w:tcW w:w="3420" w:type="dxa"/>
            <w:tcBorders>
              <w:top w:val="nil"/>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kurang</w:t>
            </w:r>
          </w:p>
        </w:tc>
        <w:tc>
          <w:tcPr>
            <w:tcW w:w="144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6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6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r>
      <w:tr w:rsidR="0020798B" w:rsidRPr="00674274" w:rsidTr="00641016">
        <w:trPr>
          <w:trHeight w:val="255"/>
        </w:trPr>
        <w:tc>
          <w:tcPr>
            <w:tcW w:w="3420" w:type="dxa"/>
            <w:tcBorders>
              <w:top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Sekarang lebih, dulu kurang</w:t>
            </w:r>
          </w:p>
        </w:tc>
        <w:tc>
          <w:tcPr>
            <w:tcW w:w="1440" w:type="dxa"/>
            <w:tcBorders>
              <w:top w:val="nil"/>
              <w:left w:val="sing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62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680" w:type="dxa"/>
            <w:tcBorders>
              <w:top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r>
      <w:tr w:rsidR="0020798B" w:rsidRPr="00674274" w:rsidTr="00641016">
        <w:trPr>
          <w:trHeight w:val="255"/>
        </w:trPr>
        <w:tc>
          <w:tcPr>
            <w:tcW w:w="3420" w:type="dxa"/>
            <w:tcBorders>
              <w:top w:val="nil"/>
              <w:left w:val="single" w:sz="4" w:space="0" w:color="auto"/>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 normal</w:t>
            </w:r>
          </w:p>
        </w:tc>
        <w:tc>
          <w:tcPr>
            <w:tcW w:w="144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6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6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r>
      <w:tr w:rsidR="0020798B" w:rsidRPr="00674274" w:rsidTr="00641016">
        <w:trPr>
          <w:trHeight w:val="255"/>
        </w:trPr>
        <w:tc>
          <w:tcPr>
            <w:tcW w:w="3420" w:type="dxa"/>
            <w:tcBorders>
              <w:top w:val="nil"/>
              <w:left w:val="single" w:sz="4" w:space="0" w:color="auto"/>
              <w:bottom w:val="nil"/>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Obese</w:t>
            </w:r>
          </w:p>
        </w:tc>
        <w:tc>
          <w:tcPr>
            <w:tcW w:w="1440" w:type="dxa"/>
            <w:tcBorders>
              <w:top w:val="nil"/>
              <w:left w:val="single" w:sz="4" w:space="0" w:color="auto"/>
              <w:bottom w:val="nil"/>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62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Rendah</w:t>
            </w:r>
          </w:p>
        </w:tc>
        <w:tc>
          <w:tcPr>
            <w:tcW w:w="1680" w:type="dxa"/>
            <w:tcBorders>
              <w:top w:val="nil"/>
              <w:bottom w:val="nil"/>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r>
      <w:tr w:rsidR="0020798B" w:rsidRPr="00674274" w:rsidTr="00641016">
        <w:trPr>
          <w:trHeight w:val="255"/>
        </w:trPr>
        <w:tc>
          <w:tcPr>
            <w:tcW w:w="3420" w:type="dxa"/>
            <w:tcBorders>
              <w:top w:val="nil"/>
              <w:bottom w:val="doub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lastRenderedPageBreak/>
              <w:t>Sekarang lebih, belum obese</w:t>
            </w:r>
          </w:p>
        </w:tc>
        <w:tc>
          <w:tcPr>
            <w:tcW w:w="1440" w:type="dxa"/>
            <w:tcBorders>
              <w:top w:val="nil"/>
              <w:left w:val="single" w:sz="4" w:space="0" w:color="auto"/>
              <w:bottom w:val="double" w:sz="4" w:space="0" w:color="auto"/>
            </w:tcBorders>
            <w:shd w:val="clear" w:color="auto" w:fill="auto"/>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c>
          <w:tcPr>
            <w:tcW w:w="1620" w:type="dxa"/>
            <w:tcBorders>
              <w:top w:val="nil"/>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Normal</w:t>
            </w:r>
          </w:p>
        </w:tc>
        <w:tc>
          <w:tcPr>
            <w:tcW w:w="1680" w:type="dxa"/>
            <w:tcBorders>
              <w:top w:val="nil"/>
              <w:bottom w:val="doub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rPr>
            </w:pPr>
            <w:r w:rsidRPr="00674274">
              <w:rPr>
                <w:rFonts w:cstheme="minorHAnsi"/>
                <w:sz w:val="24"/>
                <w:szCs w:val="24"/>
              </w:rPr>
              <w:t>Tinggi</w:t>
            </w:r>
          </w:p>
        </w:tc>
      </w:tr>
      <w:tr w:rsidR="0020798B" w:rsidRPr="00674274" w:rsidTr="00641016">
        <w:trPr>
          <w:trHeight w:val="255"/>
        </w:trPr>
        <w:tc>
          <w:tcPr>
            <w:tcW w:w="8160" w:type="dxa"/>
            <w:gridSpan w:val="4"/>
            <w:tcBorders>
              <w:top w:val="double" w:sz="4" w:space="0" w:color="auto"/>
              <w:left w:val="single" w:sz="4" w:space="0" w:color="auto"/>
              <w:bottom w:val="single" w:sz="4" w:space="0" w:color="auto"/>
              <w:right w:val="single" w:sz="4" w:space="0" w:color="auto"/>
            </w:tcBorders>
            <w:shd w:val="clear" w:color="auto" w:fill="auto"/>
            <w:noWrap/>
            <w:vAlign w:val="bottom"/>
          </w:tcPr>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Keterangan : untuk ketiga indeks ( BB/U,TB/U, BB/TB) :</w:t>
            </w:r>
          </w:p>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 xml:space="preserve">Rendah   : &lt; -2 SD Standar Baku Antropometri WHO-NCHS  </w:t>
            </w:r>
          </w:p>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 xml:space="preserve">Normal   : -2 s/d +2 SD Standar Baku Antropometri WHO-NCHS </w:t>
            </w:r>
          </w:p>
          <w:p w:rsidR="0020798B" w:rsidRPr="00674274" w:rsidRDefault="0020798B" w:rsidP="00641016">
            <w:pPr>
              <w:spacing w:line="360" w:lineRule="auto"/>
              <w:jc w:val="both"/>
              <w:rPr>
                <w:rFonts w:cstheme="minorHAnsi"/>
                <w:sz w:val="24"/>
                <w:szCs w:val="24"/>
                <w:lang w:val="nl-NL"/>
              </w:rPr>
            </w:pPr>
            <w:r w:rsidRPr="00674274">
              <w:rPr>
                <w:rFonts w:cstheme="minorHAnsi"/>
                <w:sz w:val="24"/>
                <w:szCs w:val="24"/>
                <w:lang w:val="nl-NL"/>
              </w:rPr>
              <w:t xml:space="preserve">Tinggi    :  &gt; + 2 SD Standar Baku Antropometri WHO-NCHS </w:t>
            </w:r>
          </w:p>
        </w:tc>
      </w:tr>
    </w:tbl>
    <w:p w:rsidR="0020798B" w:rsidRPr="00674274" w:rsidRDefault="0020798B" w:rsidP="0020798B">
      <w:pPr>
        <w:spacing w:line="360" w:lineRule="auto"/>
        <w:jc w:val="both"/>
        <w:rPr>
          <w:rFonts w:cstheme="minorHAnsi"/>
          <w:sz w:val="24"/>
          <w:szCs w:val="24"/>
          <w:lang w:val="sv-SE"/>
        </w:rPr>
      </w:pPr>
      <w:r w:rsidRPr="00674274">
        <w:rPr>
          <w:rFonts w:cstheme="minorHAnsi"/>
          <w:sz w:val="24"/>
          <w:szCs w:val="24"/>
          <w:lang w:val="nl-NL"/>
        </w:rPr>
        <w:tab/>
      </w:r>
      <w:r w:rsidRPr="00674274">
        <w:rPr>
          <w:rFonts w:cstheme="minorHAnsi"/>
          <w:sz w:val="24"/>
          <w:szCs w:val="24"/>
          <w:lang w:val="sv-SE"/>
        </w:rPr>
        <w:t>Sumber: Depkes RI, 2004</w:t>
      </w:r>
    </w:p>
    <w:p w:rsidR="0020798B" w:rsidRPr="0020798B" w:rsidRDefault="0020798B" w:rsidP="0020798B">
      <w:pPr>
        <w:pStyle w:val="ListParagraph"/>
        <w:spacing w:line="360" w:lineRule="auto"/>
        <w:rPr>
          <w:b/>
          <w:sz w:val="24"/>
          <w:szCs w:val="24"/>
        </w:rPr>
      </w:pPr>
    </w:p>
    <w:p w:rsidR="00AE4881" w:rsidRPr="000C32F8" w:rsidRDefault="000C32F8" w:rsidP="00DB2C5C">
      <w:pPr>
        <w:pStyle w:val="ListParagraph"/>
        <w:numPr>
          <w:ilvl w:val="1"/>
          <w:numId w:val="3"/>
        </w:numPr>
        <w:spacing w:line="360" w:lineRule="auto"/>
        <w:rPr>
          <w:b/>
          <w:sz w:val="24"/>
          <w:szCs w:val="24"/>
        </w:rPr>
      </w:pPr>
      <w:r>
        <w:rPr>
          <w:rFonts w:cstheme="minorHAnsi"/>
          <w:b/>
          <w:sz w:val="24"/>
          <w:szCs w:val="24"/>
        </w:rPr>
        <w:t>Pengertian Malnutrisi</w:t>
      </w:r>
    </w:p>
    <w:p w:rsidR="00EE2019" w:rsidRDefault="000C32F8" w:rsidP="000C32F8">
      <w:pPr>
        <w:pStyle w:val="ListParagraph"/>
        <w:tabs>
          <w:tab w:val="left" w:pos="810"/>
        </w:tabs>
        <w:spacing w:line="360" w:lineRule="auto"/>
        <w:ind w:left="0" w:firstLine="810"/>
        <w:jc w:val="both"/>
        <w:rPr>
          <w:sz w:val="24"/>
          <w:szCs w:val="24"/>
        </w:rPr>
      </w:pPr>
      <w:r w:rsidRPr="000C32F8">
        <w:rPr>
          <w:rFonts w:cstheme="minorHAnsi"/>
          <w:sz w:val="24"/>
          <w:szCs w:val="24"/>
        </w:rPr>
        <w:t>Malnutrisi adalah suatu keadaan defisiensi, kelebihan atau ketidakseimbangan protein energi dan nutrien lain yang dapat menyebabkan gangguan fungsi pada tubuh</w:t>
      </w:r>
      <w:r w:rsidR="00641B02">
        <w:rPr>
          <w:rFonts w:cstheme="minorHAnsi"/>
          <w:sz w:val="24"/>
          <w:szCs w:val="24"/>
          <w:vertAlign w:val="superscript"/>
        </w:rPr>
        <w:t>8</w:t>
      </w:r>
      <w:r>
        <w:rPr>
          <w:rFonts w:cstheme="minorHAnsi"/>
          <w:i/>
          <w:sz w:val="24"/>
          <w:szCs w:val="24"/>
          <w:vertAlign w:val="superscript"/>
        </w:rPr>
        <w:t>.</w:t>
      </w:r>
      <w:r>
        <w:rPr>
          <w:rFonts w:cstheme="minorHAnsi"/>
          <w:sz w:val="24"/>
          <w:szCs w:val="24"/>
        </w:rPr>
        <w:t xml:space="preserve">. Pengertian lainnya </w:t>
      </w:r>
      <w:r>
        <w:rPr>
          <w:sz w:val="24"/>
          <w:szCs w:val="24"/>
        </w:rPr>
        <w:t>m</w:t>
      </w:r>
      <w:r w:rsidRPr="000C32F8">
        <w:rPr>
          <w:sz w:val="24"/>
          <w:szCs w:val="24"/>
        </w:rPr>
        <w:t xml:space="preserve">alnutrisi adalah suatu keadaan di mana tubuh mengalami gangguan dalam penggunaan zat gizi untuk pertumbuhan, perkembangan dan aktivitas. Malnutrisi dapat disebabkan oleh kurangnya asupan makanan maupun adanya gangguan terhadap absorbsi, pencernaan dan penggunaan zat gizi dalam tubuh. Selain itu, malnutrisi bisa disebabkan apabila asupan kalori yang berlebih dari kebutuhan harian, dan mengakibatkan penyimpangan energi dalam bentuk bertambahnya jaringan </w:t>
      </w:r>
      <w:r>
        <w:rPr>
          <w:sz w:val="24"/>
          <w:szCs w:val="24"/>
        </w:rPr>
        <w:t xml:space="preserve">adipose. </w:t>
      </w:r>
      <w:r w:rsidR="00641B02">
        <w:rPr>
          <w:sz w:val="24"/>
          <w:szCs w:val="24"/>
          <w:vertAlign w:val="superscript"/>
        </w:rPr>
        <w:t>9</w:t>
      </w:r>
    </w:p>
    <w:p w:rsidR="0007073B" w:rsidRPr="000C32F8" w:rsidRDefault="0007073B" w:rsidP="000C32F8">
      <w:pPr>
        <w:pStyle w:val="ListParagraph"/>
        <w:tabs>
          <w:tab w:val="left" w:pos="810"/>
        </w:tabs>
        <w:spacing w:line="360" w:lineRule="auto"/>
        <w:ind w:left="0" w:firstLine="810"/>
        <w:jc w:val="both"/>
        <w:rPr>
          <w:rFonts w:cstheme="minorHAnsi"/>
          <w:sz w:val="24"/>
          <w:szCs w:val="24"/>
        </w:rPr>
      </w:pPr>
      <w:r>
        <w:rPr>
          <w:sz w:val="24"/>
          <w:szCs w:val="24"/>
        </w:rPr>
        <w:t>Menurut Departemen Kesehatan RI, 1999 menyatakan bahwa malnutrisi adalah keadaan kurang gizi yang disebabkan oleh rendahnya konsumsi energi dan protein dalam keadaan sehari-hari sehingga tidak memenuhi dalam angka kecukupan gizi.</w:t>
      </w:r>
    </w:p>
    <w:p w:rsidR="000C32F8" w:rsidRPr="000C32F8" w:rsidRDefault="000C32F8" w:rsidP="000C32F8">
      <w:pPr>
        <w:pStyle w:val="ListParagraph"/>
        <w:ind w:left="360"/>
        <w:rPr>
          <w:b/>
          <w:sz w:val="24"/>
          <w:szCs w:val="24"/>
        </w:rPr>
      </w:pPr>
    </w:p>
    <w:p w:rsidR="000C32F8" w:rsidRPr="00AE4881" w:rsidRDefault="000C32F8" w:rsidP="00DB2C5C">
      <w:pPr>
        <w:pStyle w:val="ListParagraph"/>
        <w:numPr>
          <w:ilvl w:val="1"/>
          <w:numId w:val="3"/>
        </w:numPr>
        <w:spacing w:line="360" w:lineRule="auto"/>
        <w:rPr>
          <w:b/>
          <w:sz w:val="24"/>
          <w:szCs w:val="24"/>
        </w:rPr>
      </w:pPr>
      <w:r>
        <w:rPr>
          <w:rFonts w:cstheme="minorHAnsi"/>
          <w:b/>
          <w:sz w:val="24"/>
          <w:szCs w:val="24"/>
        </w:rPr>
        <w:t>Macam-Macam Malnutrisi</w:t>
      </w:r>
      <w:r w:rsidR="00641B02">
        <w:rPr>
          <w:rFonts w:cstheme="minorHAnsi"/>
          <w:b/>
          <w:sz w:val="24"/>
          <w:szCs w:val="24"/>
        </w:rPr>
        <w:t xml:space="preserve"> </w:t>
      </w:r>
      <w:r w:rsidR="00641B02">
        <w:rPr>
          <w:rFonts w:cstheme="minorHAnsi"/>
          <w:sz w:val="24"/>
          <w:szCs w:val="24"/>
          <w:vertAlign w:val="superscript"/>
        </w:rPr>
        <w:t>8</w:t>
      </w:r>
    </w:p>
    <w:p w:rsidR="006D0BE9" w:rsidRDefault="00DC4F4D" w:rsidP="00DC4F4D">
      <w:pPr>
        <w:pStyle w:val="ListParagraph"/>
        <w:spacing w:line="360" w:lineRule="auto"/>
        <w:ind w:left="360"/>
        <w:jc w:val="both"/>
        <w:rPr>
          <w:sz w:val="24"/>
          <w:szCs w:val="24"/>
        </w:rPr>
      </w:pPr>
      <w:r>
        <w:rPr>
          <w:sz w:val="24"/>
          <w:szCs w:val="24"/>
        </w:rPr>
        <w:t xml:space="preserve">Macam-macam malnutrisi antara lain </w:t>
      </w:r>
      <w:r w:rsidR="006D0BE9">
        <w:rPr>
          <w:sz w:val="24"/>
          <w:szCs w:val="24"/>
        </w:rPr>
        <w:t>:</w:t>
      </w:r>
    </w:p>
    <w:p w:rsidR="006D0BE9" w:rsidRDefault="00DC4F4D" w:rsidP="00DB2C5C">
      <w:pPr>
        <w:pStyle w:val="ListParagraph"/>
        <w:numPr>
          <w:ilvl w:val="0"/>
          <w:numId w:val="4"/>
        </w:numPr>
        <w:spacing w:line="360" w:lineRule="auto"/>
        <w:jc w:val="both"/>
        <w:rPr>
          <w:sz w:val="24"/>
          <w:szCs w:val="24"/>
        </w:rPr>
      </w:pPr>
      <w:r w:rsidRPr="00AE4881">
        <w:rPr>
          <w:sz w:val="24"/>
          <w:szCs w:val="24"/>
        </w:rPr>
        <w:t>malnutrisi kurang energi protein (</w:t>
      </w:r>
      <w:r w:rsidR="00307A82" w:rsidRPr="00AE4881">
        <w:rPr>
          <w:sz w:val="24"/>
          <w:szCs w:val="24"/>
        </w:rPr>
        <w:t>marasmus,</w:t>
      </w:r>
      <w:r w:rsidRPr="00AE4881">
        <w:rPr>
          <w:sz w:val="24"/>
          <w:szCs w:val="24"/>
        </w:rPr>
        <w:t xml:space="preserve">kwashiorkor, marasmik-kwashiorkor), </w:t>
      </w:r>
    </w:p>
    <w:p w:rsidR="00DC4F4D" w:rsidRDefault="00DC4F4D" w:rsidP="00DB2C5C">
      <w:pPr>
        <w:pStyle w:val="ListParagraph"/>
        <w:numPr>
          <w:ilvl w:val="0"/>
          <w:numId w:val="4"/>
        </w:numPr>
        <w:spacing w:line="360" w:lineRule="auto"/>
        <w:jc w:val="both"/>
        <w:rPr>
          <w:sz w:val="24"/>
          <w:szCs w:val="24"/>
        </w:rPr>
      </w:pPr>
      <w:r w:rsidRPr="00AE4881">
        <w:rPr>
          <w:sz w:val="24"/>
          <w:szCs w:val="24"/>
        </w:rPr>
        <w:t>obesitas</w:t>
      </w:r>
      <w:r>
        <w:rPr>
          <w:sz w:val="24"/>
          <w:szCs w:val="24"/>
        </w:rPr>
        <w:t>.</w:t>
      </w:r>
    </w:p>
    <w:p w:rsidR="00641B02" w:rsidRPr="005A3BA8" w:rsidRDefault="00007ECA" w:rsidP="00ED7B36">
      <w:pPr>
        <w:pStyle w:val="ListParagraph"/>
        <w:numPr>
          <w:ilvl w:val="0"/>
          <w:numId w:val="4"/>
        </w:numPr>
        <w:spacing w:line="360" w:lineRule="auto"/>
        <w:jc w:val="both"/>
        <w:rPr>
          <w:sz w:val="24"/>
          <w:szCs w:val="24"/>
        </w:rPr>
      </w:pPr>
      <w:r>
        <w:rPr>
          <w:sz w:val="24"/>
          <w:szCs w:val="24"/>
        </w:rPr>
        <w:t>malnutrisi vitamin dan mineral</w:t>
      </w:r>
    </w:p>
    <w:p w:rsidR="00AE3BFA" w:rsidRPr="002D5ECD" w:rsidRDefault="00AE3BFA" w:rsidP="00DB2C5C">
      <w:pPr>
        <w:pStyle w:val="ListParagraph"/>
        <w:numPr>
          <w:ilvl w:val="2"/>
          <w:numId w:val="20"/>
        </w:numPr>
        <w:tabs>
          <w:tab w:val="left" w:pos="1170"/>
        </w:tabs>
        <w:spacing w:line="360" w:lineRule="auto"/>
        <w:ind w:hanging="360"/>
        <w:jc w:val="both"/>
        <w:rPr>
          <w:b/>
          <w:sz w:val="24"/>
          <w:szCs w:val="24"/>
        </w:rPr>
      </w:pPr>
      <w:r w:rsidRPr="002D5ECD">
        <w:rPr>
          <w:rFonts w:eastAsia="Times New Roman" w:cstheme="minorHAnsi"/>
          <w:b/>
          <w:bCs/>
          <w:sz w:val="24"/>
          <w:szCs w:val="24"/>
        </w:rPr>
        <w:t>Malnutrisi Kurang Energi Protein (KEP)</w:t>
      </w:r>
      <w:r w:rsidR="003D45DE" w:rsidRPr="003D45DE">
        <w:rPr>
          <w:rFonts w:eastAsia="Times New Roman" w:cstheme="minorHAnsi"/>
          <w:b/>
          <w:bCs/>
          <w:sz w:val="24"/>
          <w:szCs w:val="24"/>
          <w:vertAlign w:val="superscript"/>
        </w:rPr>
        <w:t>10,11,14</w:t>
      </w:r>
    </w:p>
    <w:p w:rsidR="00AE3BFA" w:rsidRPr="00AE3BFA" w:rsidRDefault="00AE3BFA" w:rsidP="00AE3BFA">
      <w:pPr>
        <w:pStyle w:val="Default"/>
        <w:spacing w:line="360" w:lineRule="auto"/>
        <w:ind w:left="360" w:firstLine="360"/>
        <w:jc w:val="both"/>
        <w:rPr>
          <w:rFonts w:asciiTheme="minorHAnsi" w:hAnsiTheme="minorHAnsi" w:cstheme="minorHAnsi"/>
          <w:color w:val="auto"/>
        </w:rPr>
      </w:pPr>
      <w:r w:rsidRPr="00AE3BFA">
        <w:rPr>
          <w:rFonts w:asciiTheme="minorHAnsi" w:eastAsia="Times New Roman" w:hAnsiTheme="minorHAnsi" w:cstheme="minorHAnsi"/>
          <w:color w:val="auto"/>
        </w:rPr>
        <w:t xml:space="preserve">KEP adalah gangguan gizi yang disebabkan oleh kekurangan protein dan atau kalori, serta sering disertai dengan kekurangan zat gizi lain. </w:t>
      </w:r>
      <w:r w:rsidRPr="00AE3BFA">
        <w:rPr>
          <w:rFonts w:asciiTheme="minorHAnsi" w:hAnsiTheme="minorHAnsi" w:cstheme="minorHAnsi"/>
          <w:color w:val="auto"/>
        </w:rPr>
        <w:t xml:space="preserve">Penyebab KEP dapat dibagi kepada dua penyebab yaitu malnutrisi primer dan malnutrisi sekunder. Malnutrisi primer adalah </w:t>
      </w:r>
      <w:r w:rsidRPr="00AE3BFA">
        <w:rPr>
          <w:rFonts w:asciiTheme="minorHAnsi" w:hAnsiTheme="minorHAnsi" w:cstheme="minorHAnsi"/>
          <w:color w:val="auto"/>
        </w:rPr>
        <w:lastRenderedPageBreak/>
        <w:t xml:space="preserve">keadaan kurang gizi yang disebabkan oleh asupan protein maupun energi yang tidak adekuat. Malnutrisi sekunder adalah malnutrisi yang terjadi karena kebutuhan yang meningkat, menurunnya absorpsi dan/atau peningkatan kehilangan protein maupun energi dari tubuh (Kleigmen </w:t>
      </w:r>
      <w:r w:rsidRPr="00AE3BFA">
        <w:rPr>
          <w:rFonts w:asciiTheme="minorHAnsi" w:hAnsiTheme="minorHAnsi" w:cstheme="minorHAnsi"/>
          <w:i/>
          <w:iCs/>
          <w:color w:val="auto"/>
        </w:rPr>
        <w:t>et al</w:t>
      </w:r>
      <w:r w:rsidRPr="00AE3BFA">
        <w:rPr>
          <w:rFonts w:asciiTheme="minorHAnsi" w:hAnsiTheme="minorHAnsi" w:cstheme="minorHAnsi"/>
          <w:color w:val="auto"/>
        </w:rPr>
        <w:t>, 2007). Secara klinis, KEP dapat dibagikan kepada tiga tipe yaitu, kwashiorkor, marasmus, dan marasmik-kwashiorkor.</w:t>
      </w:r>
    </w:p>
    <w:p w:rsidR="00AE3BFA" w:rsidRPr="00AE3BFA" w:rsidRDefault="00AE3BFA" w:rsidP="00AE3BFA">
      <w:pPr>
        <w:pStyle w:val="Default"/>
        <w:spacing w:line="360" w:lineRule="auto"/>
        <w:ind w:left="360" w:firstLine="360"/>
        <w:jc w:val="both"/>
        <w:rPr>
          <w:rFonts w:asciiTheme="minorHAnsi" w:hAnsiTheme="minorHAnsi" w:cstheme="minorHAnsi"/>
          <w:color w:val="auto"/>
        </w:rPr>
      </w:pPr>
    </w:p>
    <w:p w:rsidR="00AE3BFA" w:rsidRPr="00AE3BFA" w:rsidRDefault="00AE3BFA" w:rsidP="00DB2C5C">
      <w:pPr>
        <w:pStyle w:val="ListParagraph"/>
        <w:numPr>
          <w:ilvl w:val="0"/>
          <w:numId w:val="5"/>
        </w:numPr>
        <w:spacing w:after="0" w:line="360" w:lineRule="auto"/>
        <w:jc w:val="both"/>
        <w:rPr>
          <w:rFonts w:eastAsia="Times New Roman" w:cstheme="minorHAnsi"/>
          <w:sz w:val="24"/>
          <w:szCs w:val="24"/>
        </w:rPr>
      </w:pPr>
      <w:r w:rsidRPr="00AE3BFA">
        <w:rPr>
          <w:rFonts w:eastAsia="Times New Roman" w:cstheme="minorHAnsi"/>
          <w:b/>
          <w:bCs/>
          <w:sz w:val="24"/>
          <w:szCs w:val="24"/>
        </w:rPr>
        <w:t>Patofisiologi</w:t>
      </w:r>
    </w:p>
    <w:p w:rsidR="002D5ECD" w:rsidRDefault="00AE3BFA" w:rsidP="00AE3BFA">
      <w:pPr>
        <w:spacing w:after="0" w:line="360" w:lineRule="auto"/>
        <w:ind w:left="720" w:firstLine="360"/>
        <w:jc w:val="both"/>
        <w:rPr>
          <w:rFonts w:eastAsia="Times New Roman" w:cstheme="minorHAnsi"/>
          <w:sz w:val="24"/>
          <w:szCs w:val="24"/>
        </w:rPr>
      </w:pPr>
      <w:r w:rsidRPr="00AE3BFA">
        <w:rPr>
          <w:rFonts w:eastAsia="Times New Roman" w:cstheme="minorHAnsi"/>
          <w:sz w:val="24"/>
          <w:szCs w:val="24"/>
        </w:rPr>
        <w:t>KEP adalah manifestasi dari kurangnya asupan  protein dan energi, dalam makanan sehari-hari yang tidak memenuhi angka kecukupan gizi (AKG), dan biasanya juga diserta adanya kekurangan dari beberapa nutrisi lainnya. Disebut malnutrisi primer bila kejadian KEP akibat kekurangan asupan nutrisi, yang pada umumnya didasari oleh masalah sosial ekonomi, pendidikan serta rendahnya pengetahuan dibidang gizi. Malnutrisi sekunder bila kondisi masalah nutrisi seperti diatas disebabkan karena adanya penyakit utama, seperti kelainan bawaan, infeksi kronis ataupun kelainan pencernaan dan metabolik, yang mengakibatkan kebutuhan nutrisi meningkat, penyerapan nutrisi yang turun dan</w:t>
      </w:r>
      <w:r w:rsidRPr="00AE3BFA">
        <w:rPr>
          <w:rFonts w:eastAsia="Times New Roman" w:cstheme="minorHAnsi"/>
          <w:sz w:val="24"/>
          <w:szCs w:val="24"/>
          <w:lang w:val="id-ID"/>
        </w:rPr>
        <w:t xml:space="preserve"> </w:t>
      </w:r>
      <w:r w:rsidRPr="00AE3BFA">
        <w:rPr>
          <w:rFonts w:eastAsia="Times New Roman" w:cstheme="minorHAnsi"/>
          <w:sz w:val="24"/>
          <w:szCs w:val="24"/>
        </w:rPr>
        <w:t xml:space="preserve">meningkatnya kehilangan nutrisi. Makanan yang tidak adekuat akan menyebabkan mobilisasi berbagai cadangan makanan untuk menghasilkan kalori demi penyelamatan hidup, dimulai dengan pembakaran cadangan karbohidrat kemudian cadangan lemak serta protein dengan melalui proses katabolik. </w:t>
      </w:r>
    </w:p>
    <w:p w:rsidR="00AE3BFA" w:rsidRPr="00AE3BFA" w:rsidRDefault="002D5ECD" w:rsidP="00AE3BFA">
      <w:pPr>
        <w:spacing w:after="0" w:line="360" w:lineRule="auto"/>
        <w:ind w:left="720" w:firstLine="360"/>
        <w:jc w:val="both"/>
        <w:rPr>
          <w:rFonts w:eastAsia="Times New Roman" w:cstheme="minorHAnsi"/>
          <w:b/>
          <w:bCs/>
          <w:sz w:val="24"/>
          <w:szCs w:val="24"/>
        </w:rPr>
      </w:pPr>
      <w:r>
        <w:rPr>
          <w:rFonts w:eastAsia="Times New Roman" w:cstheme="minorHAnsi"/>
          <w:sz w:val="24"/>
          <w:szCs w:val="24"/>
        </w:rPr>
        <w:t>Bila</w:t>
      </w:r>
      <w:r w:rsidR="00AE3BFA" w:rsidRPr="00AE3BFA">
        <w:rPr>
          <w:rFonts w:eastAsia="Times New Roman" w:cstheme="minorHAnsi"/>
          <w:sz w:val="24"/>
          <w:szCs w:val="24"/>
        </w:rPr>
        <w:t xml:space="preserve"> terjadi stres katabolik (infeksi) maka kebutuhan akan protein akan meningkat, sehingga dapat menyebabkan defisiensi protein yang relatif, kalau kondisi ini terjadi pada saat status gizi masih diatas -3 SD (-2SD –</w:t>
      </w:r>
      <w:r w:rsidR="00AE3BFA" w:rsidRPr="00AE3BFA">
        <w:rPr>
          <w:rFonts w:eastAsia="Times New Roman" w:cstheme="minorHAnsi"/>
          <w:sz w:val="24"/>
          <w:szCs w:val="24"/>
          <w:lang w:val="id-ID"/>
        </w:rPr>
        <w:t xml:space="preserve"> </w:t>
      </w:r>
      <w:r w:rsidR="00AE3BFA" w:rsidRPr="00AE3BFA">
        <w:rPr>
          <w:rFonts w:eastAsia="Times New Roman" w:cstheme="minorHAnsi"/>
          <w:sz w:val="24"/>
          <w:szCs w:val="24"/>
        </w:rPr>
        <w:t>3SD), maka terjadilah kwashiorkor (malnutrisi akut/</w:t>
      </w:r>
      <w:r w:rsidR="00AE3BFA" w:rsidRPr="00AE3BFA">
        <w:rPr>
          <w:rFonts w:eastAsia="Times New Roman" w:cstheme="minorHAnsi"/>
          <w:i/>
          <w:iCs/>
          <w:sz w:val="24"/>
          <w:szCs w:val="24"/>
        </w:rPr>
        <w:t>decompensated malnutrition</w:t>
      </w:r>
      <w:r w:rsidR="00AE3BFA" w:rsidRPr="00AE3BFA">
        <w:rPr>
          <w:rFonts w:eastAsia="Times New Roman" w:cstheme="minorHAnsi"/>
          <w:sz w:val="24"/>
          <w:szCs w:val="24"/>
        </w:rPr>
        <w:t>). Pada kondisi ini penting peranan radikal bebas dan anti oksidan. Bila stres katabolik ini terjadi pada saat status gizi dibawah -3 SD, maka akan terjadilah marasmik-kwashiorkor. Kalau kondisi kekurangan ini terus dapat teradaptasi  sampai dibawah -3 SD maka akan terjadilah marasmik (malnutrisikronik/</w:t>
      </w:r>
      <w:r w:rsidR="00AE3BFA" w:rsidRPr="00AE3BFA">
        <w:rPr>
          <w:rFonts w:eastAsia="Times New Roman" w:cstheme="minorHAnsi"/>
          <w:i/>
          <w:iCs/>
          <w:sz w:val="24"/>
          <w:szCs w:val="24"/>
        </w:rPr>
        <w:t>compensated malnutrition</w:t>
      </w:r>
      <w:r w:rsidR="00AE3BFA" w:rsidRPr="00AE3BFA">
        <w:rPr>
          <w:rFonts w:eastAsia="Times New Roman" w:cstheme="minorHAnsi"/>
          <w:sz w:val="24"/>
          <w:szCs w:val="24"/>
        </w:rPr>
        <w:t>).  Dengan demikian pada KEP dapat terjadi</w:t>
      </w:r>
      <w:r w:rsidR="00AE3BFA" w:rsidRPr="00AE3BFA">
        <w:rPr>
          <w:rFonts w:eastAsia="Times New Roman" w:cstheme="minorHAnsi"/>
          <w:sz w:val="24"/>
          <w:szCs w:val="24"/>
          <w:lang w:val="id-ID"/>
        </w:rPr>
        <w:t xml:space="preserve"> </w:t>
      </w:r>
      <w:r w:rsidR="00AE3BFA" w:rsidRPr="00AE3BFA">
        <w:rPr>
          <w:rFonts w:eastAsia="Times New Roman" w:cstheme="minorHAnsi"/>
          <w:sz w:val="24"/>
          <w:szCs w:val="24"/>
        </w:rPr>
        <w:t>gangguan pertumbuhan, atrofi otot, penurunan kadar albumin serum, penurunan hemoglobin, penurunan sistem kekebalan tubuh, penurunan berbagai sintesis enzim.</w:t>
      </w:r>
      <w:r w:rsidR="00AE3BFA" w:rsidRPr="00AE3BFA">
        <w:rPr>
          <w:rFonts w:eastAsia="Times New Roman" w:cstheme="minorHAnsi"/>
          <w:b/>
          <w:bCs/>
          <w:sz w:val="24"/>
          <w:szCs w:val="24"/>
        </w:rPr>
        <w:t> </w:t>
      </w:r>
    </w:p>
    <w:p w:rsidR="00AE3BFA" w:rsidRPr="00AE3BFA" w:rsidRDefault="00AE3BFA" w:rsidP="00AE3BFA">
      <w:pPr>
        <w:spacing w:after="0" w:line="360" w:lineRule="auto"/>
        <w:ind w:left="720" w:firstLine="360"/>
        <w:jc w:val="both"/>
        <w:rPr>
          <w:rFonts w:eastAsia="Times New Roman" w:cstheme="minorHAnsi"/>
          <w:sz w:val="24"/>
          <w:szCs w:val="24"/>
        </w:rPr>
      </w:pPr>
    </w:p>
    <w:p w:rsidR="00AE3BFA" w:rsidRPr="00AE3BFA" w:rsidRDefault="00AE3BFA" w:rsidP="00DB2C5C">
      <w:pPr>
        <w:pStyle w:val="ListParagraph"/>
        <w:numPr>
          <w:ilvl w:val="0"/>
          <w:numId w:val="5"/>
        </w:numPr>
        <w:spacing w:after="0" w:line="360" w:lineRule="auto"/>
        <w:jc w:val="both"/>
        <w:rPr>
          <w:rFonts w:eastAsia="Times New Roman" w:cstheme="minorHAnsi"/>
          <w:sz w:val="24"/>
          <w:szCs w:val="24"/>
        </w:rPr>
      </w:pPr>
      <w:r w:rsidRPr="00AE3BFA">
        <w:rPr>
          <w:rFonts w:eastAsia="Times New Roman" w:cstheme="minorHAnsi"/>
          <w:b/>
          <w:sz w:val="24"/>
          <w:szCs w:val="24"/>
        </w:rPr>
        <w:lastRenderedPageBreak/>
        <w:t>Gejala Klinis</w:t>
      </w:r>
    </w:p>
    <w:p w:rsidR="00AE3BFA" w:rsidRPr="00AE3BFA" w:rsidRDefault="00AE3BFA" w:rsidP="00AE3BFA">
      <w:pPr>
        <w:spacing w:after="0" w:line="360" w:lineRule="auto"/>
        <w:ind w:firstLine="720"/>
        <w:jc w:val="both"/>
        <w:rPr>
          <w:rFonts w:eastAsia="Times New Roman" w:cstheme="minorHAnsi"/>
          <w:sz w:val="24"/>
          <w:szCs w:val="24"/>
        </w:rPr>
      </w:pPr>
      <w:r w:rsidRPr="00AE3BFA">
        <w:rPr>
          <w:rFonts w:eastAsia="Times New Roman" w:cstheme="minorHAnsi"/>
          <w:sz w:val="24"/>
          <w:szCs w:val="24"/>
          <w:lang w:val="sv-SE"/>
        </w:rPr>
        <w:t>Secara klinis KEP terdapat  dalam 3 tipe yaitu:</w:t>
      </w:r>
    </w:p>
    <w:p w:rsidR="00AE3BFA" w:rsidRPr="00AE3BFA" w:rsidRDefault="00AE3BFA" w:rsidP="00DB2C5C">
      <w:pPr>
        <w:pStyle w:val="ListParagraph"/>
        <w:numPr>
          <w:ilvl w:val="0"/>
          <w:numId w:val="6"/>
        </w:numPr>
        <w:spacing w:after="0" w:line="360" w:lineRule="auto"/>
        <w:jc w:val="both"/>
        <w:rPr>
          <w:rFonts w:eastAsia="Times New Roman" w:cstheme="minorHAnsi"/>
          <w:sz w:val="24"/>
          <w:szCs w:val="24"/>
        </w:rPr>
      </w:pPr>
      <w:r w:rsidRPr="00AE3BFA">
        <w:rPr>
          <w:rFonts w:eastAsia="Times New Roman" w:cstheme="minorHAnsi"/>
          <w:sz w:val="24"/>
          <w:szCs w:val="24"/>
          <w:lang w:val="sv-SE"/>
        </w:rPr>
        <w:t>Kwashiorkor, ditandai dengan: edema, yang dapat terjadi di seluruh tubuh, wajah sembab dan membulat, mata sayu, rambut tipis, kemerahan seperti rambut jagung, mudah dicabut dan rontok, cengeng, rewel dan apatis, pembesaran hati, otot mengecil (hipotrofi), bercak merah ke coklatan di kulit dan mudah terkelupas (crazy pavement dermatosis), sering disertai penyakit infeksi terutama akut, diare dan anemia.</w:t>
      </w:r>
    </w:p>
    <w:p w:rsidR="00AE3BFA" w:rsidRPr="00AE3BFA" w:rsidRDefault="00AE3BFA" w:rsidP="00DB2C5C">
      <w:pPr>
        <w:pStyle w:val="ListParagraph"/>
        <w:numPr>
          <w:ilvl w:val="0"/>
          <w:numId w:val="6"/>
        </w:numPr>
        <w:spacing w:after="0" w:line="360" w:lineRule="auto"/>
        <w:jc w:val="both"/>
        <w:rPr>
          <w:rFonts w:eastAsia="Times New Roman" w:cstheme="minorHAnsi"/>
          <w:sz w:val="24"/>
          <w:szCs w:val="24"/>
          <w:lang w:val="sv-SE"/>
        </w:rPr>
      </w:pPr>
      <w:r w:rsidRPr="00AE3BFA">
        <w:rPr>
          <w:rFonts w:eastAsia="Times New Roman" w:cstheme="minorHAnsi"/>
          <w:sz w:val="24"/>
          <w:szCs w:val="24"/>
          <w:lang w:val="sv-SE"/>
        </w:rPr>
        <w:t>Marasmus, ditandai dengan: sangat kurus, tampak tulang terbungkus kulit, wajah seperti orang tua, cengeng dan rewel, kulit keriput, jaringan lemak sumkutan minimal/tidak ada, perut cekung, iga gambang, sering disertai penyakit infeksi dan diare.</w:t>
      </w:r>
    </w:p>
    <w:p w:rsidR="00AE3BFA" w:rsidRPr="00AE3BFA" w:rsidRDefault="00AE3BFA" w:rsidP="00DB2C5C">
      <w:pPr>
        <w:pStyle w:val="ListParagraph"/>
        <w:numPr>
          <w:ilvl w:val="0"/>
          <w:numId w:val="6"/>
        </w:numPr>
        <w:spacing w:after="0" w:line="360" w:lineRule="auto"/>
        <w:jc w:val="both"/>
        <w:rPr>
          <w:rFonts w:eastAsia="Times New Roman" w:cstheme="minorHAnsi"/>
          <w:sz w:val="24"/>
          <w:szCs w:val="24"/>
        </w:rPr>
      </w:pPr>
      <w:r w:rsidRPr="00AE3BFA">
        <w:rPr>
          <w:rFonts w:eastAsia="Times New Roman" w:cstheme="minorHAnsi"/>
          <w:sz w:val="24"/>
          <w:szCs w:val="24"/>
          <w:lang w:val="sv-SE"/>
        </w:rPr>
        <w:t>Marasmus kwashiorkor, campuran gejala klinis kwashiorkor dan marasmus.</w:t>
      </w:r>
    </w:p>
    <w:p w:rsidR="00AE3BFA" w:rsidRPr="00AE3BFA" w:rsidRDefault="00AE3BFA" w:rsidP="00AE3BFA">
      <w:pPr>
        <w:pStyle w:val="ListParagraph"/>
        <w:spacing w:after="0" w:line="360" w:lineRule="auto"/>
        <w:ind w:left="1080"/>
        <w:jc w:val="both"/>
        <w:rPr>
          <w:rFonts w:eastAsia="Times New Roman" w:cstheme="minorHAnsi"/>
          <w:sz w:val="24"/>
          <w:szCs w:val="24"/>
        </w:rPr>
      </w:pPr>
      <w:r w:rsidRPr="00AE3BFA">
        <w:rPr>
          <w:rFonts w:eastAsia="Times New Roman" w:cstheme="minorHAnsi"/>
          <w:b/>
          <w:bCs/>
          <w:sz w:val="24"/>
          <w:szCs w:val="24"/>
          <w:lang w:val="sv-SE"/>
        </w:rPr>
        <w:t> </w:t>
      </w:r>
    </w:p>
    <w:p w:rsidR="00AE3BFA" w:rsidRPr="00AE3BFA" w:rsidRDefault="00AE3BFA" w:rsidP="00DB2C5C">
      <w:pPr>
        <w:pStyle w:val="ListParagraph"/>
        <w:numPr>
          <w:ilvl w:val="0"/>
          <w:numId w:val="5"/>
        </w:numPr>
        <w:spacing w:after="0" w:line="360" w:lineRule="auto"/>
        <w:jc w:val="both"/>
        <w:rPr>
          <w:rFonts w:eastAsia="Times New Roman" w:cstheme="minorHAnsi"/>
          <w:b/>
          <w:sz w:val="24"/>
          <w:szCs w:val="24"/>
        </w:rPr>
      </w:pPr>
      <w:r w:rsidRPr="00AE3BFA">
        <w:rPr>
          <w:rFonts w:eastAsia="Times New Roman" w:cstheme="minorHAnsi"/>
          <w:b/>
          <w:sz w:val="24"/>
          <w:szCs w:val="24"/>
        </w:rPr>
        <w:t>Diagnosis</w:t>
      </w:r>
    </w:p>
    <w:p w:rsidR="00AE3BFA" w:rsidRPr="00AE3BFA" w:rsidRDefault="00AE3BFA" w:rsidP="00DB2C5C">
      <w:pPr>
        <w:pStyle w:val="ListParagraph"/>
        <w:numPr>
          <w:ilvl w:val="0"/>
          <w:numId w:val="7"/>
        </w:numPr>
        <w:spacing w:after="0" w:line="360" w:lineRule="auto"/>
        <w:ind w:left="1080"/>
        <w:jc w:val="both"/>
        <w:rPr>
          <w:rFonts w:eastAsia="Times New Roman" w:cstheme="minorHAnsi"/>
          <w:sz w:val="24"/>
          <w:szCs w:val="24"/>
        </w:rPr>
      </w:pPr>
      <w:r w:rsidRPr="00AE3BFA">
        <w:rPr>
          <w:rFonts w:eastAsia="Times New Roman" w:cstheme="minorHAnsi"/>
          <w:sz w:val="24"/>
          <w:szCs w:val="24"/>
          <w:lang w:val="sv-SE"/>
        </w:rPr>
        <w:t>Klinik: anamnesis (terutama anamnesis makanan, tumbuh kembang, serta penyakit yang pernah diderita) dan pemeriksaan fisik (tanda-tanda malnutrisi dan berbagai defisiensi vitamin)</w:t>
      </w:r>
    </w:p>
    <w:p w:rsidR="00AE3BFA" w:rsidRPr="00AE3BFA" w:rsidRDefault="00AE3BFA" w:rsidP="00DB2C5C">
      <w:pPr>
        <w:pStyle w:val="ListParagraph"/>
        <w:numPr>
          <w:ilvl w:val="0"/>
          <w:numId w:val="7"/>
        </w:numPr>
        <w:spacing w:after="0" w:line="360" w:lineRule="auto"/>
        <w:ind w:left="1080"/>
        <w:jc w:val="both"/>
        <w:rPr>
          <w:rFonts w:eastAsia="Times New Roman" w:cstheme="minorHAnsi"/>
          <w:sz w:val="24"/>
          <w:szCs w:val="24"/>
        </w:rPr>
      </w:pPr>
      <w:r w:rsidRPr="00AE3BFA">
        <w:rPr>
          <w:rFonts w:eastAsia="Times New Roman" w:cstheme="minorHAnsi"/>
          <w:sz w:val="24"/>
          <w:szCs w:val="24"/>
          <w:lang w:val="es-ES"/>
        </w:rPr>
        <w:t>Laboratorik: terutama Hb, albumin, serum ferritin</w:t>
      </w:r>
    </w:p>
    <w:p w:rsidR="00AE3BFA" w:rsidRPr="00AE3BFA" w:rsidRDefault="00AE3BFA" w:rsidP="00DB2C5C">
      <w:pPr>
        <w:pStyle w:val="ListParagraph"/>
        <w:numPr>
          <w:ilvl w:val="0"/>
          <w:numId w:val="7"/>
        </w:numPr>
        <w:spacing w:after="0" w:line="360" w:lineRule="auto"/>
        <w:ind w:left="1080"/>
        <w:jc w:val="both"/>
        <w:rPr>
          <w:rFonts w:eastAsia="Times New Roman" w:cstheme="minorHAnsi"/>
          <w:sz w:val="24"/>
          <w:szCs w:val="24"/>
        </w:rPr>
      </w:pPr>
      <w:r w:rsidRPr="00AE3BFA">
        <w:rPr>
          <w:rFonts w:eastAsia="Times New Roman" w:cstheme="minorHAnsi"/>
          <w:sz w:val="24"/>
          <w:szCs w:val="24"/>
          <w:lang w:val="es-ES"/>
        </w:rPr>
        <w:t>Anthropometrik: BB/U (berat badan menurut umur), TB/U (tinggi badan menurut umur), LLA/U (lingkar lengan atas menurut umur), BB/TB (berat badan menurut tinggi badan), LLA/TB (lingkar lengan atas menurut tinggi badan)</w:t>
      </w:r>
    </w:p>
    <w:p w:rsidR="00AE3BFA" w:rsidRPr="00AE3BFA" w:rsidRDefault="00AE3BFA" w:rsidP="00DB2C5C">
      <w:pPr>
        <w:pStyle w:val="ListParagraph"/>
        <w:numPr>
          <w:ilvl w:val="0"/>
          <w:numId w:val="7"/>
        </w:numPr>
        <w:spacing w:after="0" w:line="360" w:lineRule="auto"/>
        <w:ind w:left="1080"/>
        <w:jc w:val="both"/>
        <w:rPr>
          <w:rFonts w:eastAsia="Times New Roman" w:cstheme="minorHAnsi"/>
          <w:sz w:val="24"/>
          <w:szCs w:val="24"/>
        </w:rPr>
      </w:pPr>
      <w:r w:rsidRPr="00AE3BFA">
        <w:rPr>
          <w:rFonts w:eastAsia="Times New Roman" w:cstheme="minorHAnsi"/>
          <w:sz w:val="24"/>
          <w:szCs w:val="24"/>
          <w:lang w:val="es-ES"/>
        </w:rPr>
        <w:t>Analisis diet</w:t>
      </w:r>
    </w:p>
    <w:p w:rsidR="00AE3BFA" w:rsidRPr="00AE3BFA" w:rsidRDefault="00AE3BFA" w:rsidP="00AE3BFA">
      <w:pPr>
        <w:pStyle w:val="ListParagraph"/>
        <w:spacing w:after="0" w:line="360" w:lineRule="auto"/>
        <w:ind w:left="1080"/>
        <w:jc w:val="both"/>
        <w:rPr>
          <w:rFonts w:eastAsia="Times New Roman" w:cstheme="minorHAnsi"/>
          <w:sz w:val="24"/>
          <w:szCs w:val="24"/>
        </w:rPr>
      </w:pPr>
      <w:r w:rsidRPr="00AE3BFA">
        <w:rPr>
          <w:rFonts w:eastAsia="Times New Roman" w:cstheme="minorHAnsi"/>
          <w:b/>
          <w:bCs/>
          <w:sz w:val="24"/>
          <w:szCs w:val="24"/>
          <w:lang w:val="es-ES"/>
        </w:rPr>
        <w:t>Klasifikasi:</w:t>
      </w:r>
    </w:p>
    <w:p w:rsidR="00AE3BFA" w:rsidRPr="00AE3BFA" w:rsidRDefault="00AE3BFA" w:rsidP="00AE3BFA">
      <w:pPr>
        <w:spacing w:after="0" w:line="360" w:lineRule="auto"/>
        <w:ind w:left="1080"/>
        <w:jc w:val="both"/>
        <w:rPr>
          <w:rFonts w:eastAsia="Times New Roman" w:cstheme="minorHAnsi"/>
          <w:b/>
          <w:bCs/>
          <w:sz w:val="24"/>
          <w:szCs w:val="24"/>
          <w:lang w:val="es-ES"/>
        </w:rPr>
      </w:pPr>
      <w:r w:rsidRPr="00AE3BFA">
        <w:rPr>
          <w:rFonts w:eastAsia="Times New Roman" w:cstheme="minorHAnsi"/>
          <w:sz w:val="24"/>
          <w:szCs w:val="24"/>
          <w:lang w:val="en-GB"/>
        </w:rPr>
        <w:t>a)</w:t>
      </w:r>
      <w:r w:rsidRPr="00AE3BFA">
        <w:rPr>
          <w:rFonts w:eastAsia="Times New Roman" w:cstheme="minorHAnsi"/>
          <w:sz w:val="24"/>
          <w:szCs w:val="24"/>
          <w:lang w:val="en-GB"/>
        </w:rPr>
        <w:tab/>
        <w:t xml:space="preserve">KEP ringan   </w:t>
      </w:r>
      <w:r w:rsidRPr="00AE3BFA">
        <w:rPr>
          <w:rFonts w:eastAsia="Times New Roman" w:cstheme="minorHAnsi"/>
          <w:sz w:val="24"/>
          <w:szCs w:val="24"/>
          <w:lang w:val="en-GB"/>
        </w:rPr>
        <w:tab/>
        <w:t>: &gt; 80-90% BB  ideal terhadap TB (WHO-CD</w:t>
      </w:r>
    </w:p>
    <w:p w:rsidR="00AE3BFA" w:rsidRPr="00AE3BFA" w:rsidRDefault="00AE3BFA" w:rsidP="00AE3BFA">
      <w:pPr>
        <w:spacing w:after="0" w:line="360" w:lineRule="auto"/>
        <w:ind w:left="1080"/>
        <w:jc w:val="both"/>
        <w:rPr>
          <w:rFonts w:eastAsia="Times New Roman" w:cstheme="minorHAnsi"/>
          <w:b/>
          <w:bCs/>
          <w:sz w:val="24"/>
          <w:szCs w:val="24"/>
          <w:rtl/>
          <w:lang w:val="es-ES"/>
        </w:rPr>
      </w:pPr>
      <w:r w:rsidRPr="00AE3BFA">
        <w:rPr>
          <w:rFonts w:eastAsia="Times New Roman" w:cstheme="minorHAnsi"/>
          <w:sz w:val="24"/>
          <w:szCs w:val="24"/>
          <w:lang w:val="en-GB"/>
        </w:rPr>
        <w:t>b)</w:t>
      </w:r>
      <w:r w:rsidRPr="00AE3BFA">
        <w:rPr>
          <w:rFonts w:eastAsia="Times New Roman" w:cstheme="minorHAnsi"/>
          <w:sz w:val="24"/>
          <w:szCs w:val="24"/>
          <w:lang w:val="en-GB"/>
        </w:rPr>
        <w:tab/>
        <w:t xml:space="preserve">KEP sedang </w:t>
      </w:r>
      <w:r w:rsidRPr="00AE3BFA">
        <w:rPr>
          <w:rFonts w:eastAsia="Times New Roman" w:cstheme="minorHAnsi"/>
          <w:sz w:val="24"/>
          <w:szCs w:val="24"/>
          <w:lang w:val="en-GB"/>
        </w:rPr>
        <w:tab/>
        <w:t>: &gt; 70-80% BB  ideal terhadap TB (WHO-CDC) </w:t>
      </w:r>
    </w:p>
    <w:p w:rsidR="00AE3BFA" w:rsidRPr="00AE3BFA" w:rsidRDefault="00AE3BFA" w:rsidP="00AE3BFA">
      <w:pPr>
        <w:spacing w:after="0" w:line="360" w:lineRule="auto"/>
        <w:ind w:left="1080"/>
        <w:jc w:val="both"/>
        <w:rPr>
          <w:rFonts w:eastAsia="Times New Roman" w:cstheme="minorHAnsi"/>
          <w:b/>
          <w:bCs/>
          <w:sz w:val="24"/>
          <w:szCs w:val="24"/>
          <w:lang w:val="es-ES"/>
        </w:rPr>
      </w:pPr>
      <w:r w:rsidRPr="00AE3BFA">
        <w:rPr>
          <w:rFonts w:eastAsia="Times New Roman" w:cstheme="minorHAnsi"/>
          <w:sz w:val="24"/>
          <w:szCs w:val="24"/>
          <w:lang w:val="en-GB"/>
        </w:rPr>
        <w:t>c)</w:t>
      </w:r>
      <w:r w:rsidRPr="00AE3BFA">
        <w:rPr>
          <w:rFonts w:eastAsia="Times New Roman" w:cstheme="minorHAnsi"/>
          <w:sz w:val="24"/>
          <w:szCs w:val="24"/>
          <w:lang w:val="en-GB"/>
        </w:rPr>
        <w:tab/>
        <w:t xml:space="preserve">KEP berat </w:t>
      </w:r>
      <w:r w:rsidRPr="00AE3BFA">
        <w:rPr>
          <w:rFonts w:eastAsia="Times New Roman" w:cstheme="minorHAnsi"/>
          <w:sz w:val="24"/>
          <w:szCs w:val="24"/>
          <w:lang w:val="en-GB"/>
        </w:rPr>
        <w:tab/>
        <w:t>: &gt;70% BB ideal terhadap TB (WHO-CDC).</w:t>
      </w:r>
      <w:r w:rsidRPr="00AE3BFA">
        <w:rPr>
          <w:rFonts w:eastAsia="Times New Roman" w:cstheme="minorHAnsi"/>
          <w:b/>
          <w:bCs/>
          <w:sz w:val="24"/>
          <w:szCs w:val="24"/>
          <w:lang w:val="es-ES"/>
        </w:rPr>
        <w:t> </w:t>
      </w:r>
    </w:p>
    <w:p w:rsidR="00AE3BFA" w:rsidRPr="00AE3BFA" w:rsidRDefault="00AE3BFA" w:rsidP="00AE3BFA">
      <w:pPr>
        <w:spacing w:after="0" w:line="360" w:lineRule="auto"/>
        <w:ind w:left="1080"/>
        <w:jc w:val="both"/>
        <w:rPr>
          <w:rFonts w:eastAsia="Times New Roman" w:cstheme="minorHAnsi"/>
          <w:sz w:val="24"/>
          <w:szCs w:val="24"/>
        </w:rPr>
      </w:pPr>
    </w:p>
    <w:p w:rsidR="00AE3BFA" w:rsidRPr="00AE3BFA" w:rsidRDefault="00AE3BFA" w:rsidP="00DB2C5C">
      <w:pPr>
        <w:pStyle w:val="ListParagraph"/>
        <w:numPr>
          <w:ilvl w:val="0"/>
          <w:numId w:val="5"/>
        </w:numPr>
        <w:spacing w:after="0" w:line="360" w:lineRule="auto"/>
        <w:jc w:val="both"/>
        <w:rPr>
          <w:rFonts w:eastAsia="Times New Roman" w:cstheme="minorHAnsi"/>
          <w:b/>
          <w:sz w:val="24"/>
          <w:szCs w:val="24"/>
        </w:rPr>
      </w:pPr>
      <w:r w:rsidRPr="00AE3BFA">
        <w:rPr>
          <w:rFonts w:eastAsia="Times New Roman" w:cstheme="minorHAnsi"/>
          <w:b/>
          <w:sz w:val="24"/>
          <w:szCs w:val="24"/>
        </w:rPr>
        <w:t>Diagnosis Banding</w:t>
      </w:r>
    </w:p>
    <w:p w:rsidR="00AE3BFA" w:rsidRPr="00AE3BFA" w:rsidRDefault="00AE3BFA" w:rsidP="00AE3BFA">
      <w:pPr>
        <w:spacing w:after="0" w:line="360" w:lineRule="auto"/>
        <w:ind w:left="720"/>
        <w:jc w:val="both"/>
        <w:rPr>
          <w:rFonts w:eastAsia="Times New Roman" w:cstheme="minorHAnsi"/>
          <w:sz w:val="24"/>
          <w:szCs w:val="24"/>
        </w:rPr>
      </w:pPr>
      <w:r w:rsidRPr="00AE3BFA">
        <w:rPr>
          <w:rFonts w:eastAsia="Times New Roman" w:cstheme="minorHAnsi"/>
          <w:sz w:val="24"/>
          <w:szCs w:val="24"/>
          <w:lang w:val="es-ES"/>
        </w:rPr>
        <w:t>Adanya edema serta ascites pada bentuk kwashiorkor maupun marasmik-kwashiorkor perlu dibedakan dengan:</w:t>
      </w:r>
    </w:p>
    <w:p w:rsidR="00AE3BFA" w:rsidRPr="00AE3BFA" w:rsidRDefault="00AE3BFA" w:rsidP="00AE3BFA">
      <w:pPr>
        <w:spacing w:after="0" w:line="360" w:lineRule="auto"/>
        <w:ind w:left="720"/>
        <w:jc w:val="both"/>
        <w:rPr>
          <w:rFonts w:eastAsia="Times New Roman" w:cstheme="minorHAnsi"/>
          <w:sz w:val="24"/>
          <w:szCs w:val="24"/>
        </w:rPr>
      </w:pPr>
      <w:r w:rsidRPr="00AE3BFA">
        <w:rPr>
          <w:rFonts w:eastAsia="Times New Roman" w:cstheme="minorHAnsi"/>
          <w:sz w:val="24"/>
          <w:szCs w:val="24"/>
          <w:lang w:val="es-ES"/>
        </w:rPr>
        <w:t>-         Sindroma nefrotik</w:t>
      </w:r>
    </w:p>
    <w:p w:rsidR="00AE3BFA" w:rsidRPr="00AE3BFA" w:rsidRDefault="00AE3BFA" w:rsidP="00AE3BFA">
      <w:pPr>
        <w:spacing w:after="0" w:line="360" w:lineRule="auto"/>
        <w:ind w:left="720"/>
        <w:jc w:val="both"/>
        <w:rPr>
          <w:rFonts w:eastAsia="Times New Roman" w:cstheme="minorHAnsi"/>
          <w:sz w:val="24"/>
          <w:szCs w:val="24"/>
        </w:rPr>
      </w:pPr>
      <w:r w:rsidRPr="00AE3BFA">
        <w:rPr>
          <w:rFonts w:eastAsia="Times New Roman" w:cstheme="minorHAnsi"/>
          <w:sz w:val="24"/>
          <w:szCs w:val="24"/>
          <w:lang w:val="es-ES"/>
        </w:rPr>
        <w:lastRenderedPageBreak/>
        <w:t>-         Sirosis hepatis</w:t>
      </w:r>
    </w:p>
    <w:p w:rsidR="00AE3BFA" w:rsidRPr="00AE3BFA" w:rsidRDefault="00AE3BFA" w:rsidP="00AE3BFA">
      <w:pPr>
        <w:spacing w:after="0" w:line="360" w:lineRule="auto"/>
        <w:ind w:left="720"/>
        <w:jc w:val="both"/>
        <w:rPr>
          <w:rFonts w:eastAsia="Times New Roman" w:cstheme="minorHAnsi"/>
          <w:sz w:val="24"/>
          <w:szCs w:val="24"/>
        </w:rPr>
      </w:pPr>
      <w:r w:rsidRPr="00AE3BFA">
        <w:rPr>
          <w:rFonts w:eastAsia="Times New Roman" w:cstheme="minorHAnsi"/>
          <w:sz w:val="24"/>
          <w:szCs w:val="24"/>
          <w:lang w:val="es-ES"/>
        </w:rPr>
        <w:t>-         Payah jantung kongestif</w:t>
      </w:r>
    </w:p>
    <w:p w:rsidR="00AE3BFA" w:rsidRPr="00AE3BFA" w:rsidRDefault="00AE3BFA" w:rsidP="00AE3BFA">
      <w:pPr>
        <w:spacing w:after="0" w:line="360" w:lineRule="auto"/>
        <w:ind w:left="720"/>
        <w:jc w:val="both"/>
        <w:rPr>
          <w:rFonts w:eastAsia="Times New Roman" w:cstheme="minorHAnsi"/>
          <w:sz w:val="24"/>
          <w:szCs w:val="24"/>
          <w:lang w:val="es-ES"/>
        </w:rPr>
      </w:pPr>
      <w:r w:rsidRPr="00AE3BFA">
        <w:rPr>
          <w:rFonts w:eastAsia="Times New Roman" w:cstheme="minorHAnsi"/>
          <w:sz w:val="24"/>
          <w:szCs w:val="24"/>
          <w:lang w:val="es-ES"/>
        </w:rPr>
        <w:t>-         Pellagra infantil</w:t>
      </w:r>
    </w:p>
    <w:p w:rsidR="00AE3BFA" w:rsidRPr="00007ECA" w:rsidRDefault="00AE3BFA" w:rsidP="00AE3BFA">
      <w:pPr>
        <w:spacing w:after="0" w:line="360" w:lineRule="auto"/>
        <w:ind w:left="720"/>
        <w:jc w:val="both"/>
        <w:rPr>
          <w:rFonts w:cstheme="minorHAnsi"/>
          <w:sz w:val="24"/>
          <w:szCs w:val="24"/>
        </w:rPr>
      </w:pPr>
    </w:p>
    <w:p w:rsidR="00AE3BFA" w:rsidRPr="00007ECA" w:rsidRDefault="00007ECA" w:rsidP="00AE3BFA">
      <w:pPr>
        <w:spacing w:after="0" w:line="360" w:lineRule="auto"/>
        <w:ind w:firstLine="360"/>
        <w:jc w:val="both"/>
        <w:rPr>
          <w:rFonts w:eastAsia="Times New Roman" w:cstheme="minorHAnsi"/>
          <w:b/>
          <w:sz w:val="24"/>
          <w:szCs w:val="24"/>
          <w:lang w:val="it-IT"/>
        </w:rPr>
      </w:pPr>
      <w:r w:rsidRPr="00007ECA">
        <w:rPr>
          <w:rFonts w:eastAsia="Times New Roman" w:cstheme="minorHAnsi"/>
          <w:b/>
          <w:sz w:val="24"/>
          <w:szCs w:val="24"/>
          <w:lang w:val="it-IT"/>
        </w:rPr>
        <w:t xml:space="preserve">2.3.1.1 </w:t>
      </w:r>
      <w:r w:rsidR="00AE3BFA" w:rsidRPr="00007ECA">
        <w:rPr>
          <w:rFonts w:eastAsia="Times New Roman" w:cstheme="minorHAnsi"/>
          <w:b/>
          <w:sz w:val="24"/>
          <w:szCs w:val="24"/>
          <w:lang w:val="it-IT"/>
        </w:rPr>
        <w:t xml:space="preserve"> K</w:t>
      </w:r>
      <w:r w:rsidRPr="00007ECA">
        <w:rPr>
          <w:rFonts w:eastAsia="Times New Roman" w:cstheme="minorHAnsi"/>
          <w:b/>
          <w:sz w:val="24"/>
          <w:szCs w:val="24"/>
          <w:lang w:val="it-IT"/>
        </w:rPr>
        <w:t>washiorkor</w:t>
      </w:r>
      <w:r w:rsidR="004737BD">
        <w:rPr>
          <w:rFonts w:eastAsia="Times New Roman" w:cstheme="minorHAnsi"/>
          <w:b/>
          <w:sz w:val="24"/>
          <w:szCs w:val="24"/>
          <w:lang w:val="it-IT"/>
        </w:rPr>
        <w:t xml:space="preserve"> </w:t>
      </w:r>
      <w:r w:rsidR="004737BD" w:rsidRPr="004737BD">
        <w:rPr>
          <w:rFonts w:eastAsia="Times New Roman" w:cstheme="minorHAnsi"/>
          <w:b/>
          <w:sz w:val="24"/>
          <w:szCs w:val="24"/>
          <w:vertAlign w:val="superscript"/>
          <w:lang w:val="it-IT"/>
        </w:rPr>
        <w:t>1</w:t>
      </w:r>
      <w:r w:rsidR="004737BD">
        <w:rPr>
          <w:rFonts w:eastAsia="Times New Roman" w:cstheme="minorHAnsi"/>
          <w:b/>
          <w:sz w:val="24"/>
          <w:szCs w:val="24"/>
          <w:vertAlign w:val="superscript"/>
          <w:lang w:val="it-IT"/>
        </w:rPr>
        <w:t>1,13</w:t>
      </w:r>
    </w:p>
    <w:p w:rsidR="00AE3BFA" w:rsidRPr="00AE3BFA" w:rsidRDefault="00AE3BFA" w:rsidP="00AE3BFA">
      <w:pPr>
        <w:pStyle w:val="NormalWeb"/>
        <w:tabs>
          <w:tab w:val="left" w:pos="1080"/>
        </w:tabs>
        <w:spacing w:before="0" w:beforeAutospacing="0" w:after="0" w:afterAutospacing="0" w:line="360" w:lineRule="auto"/>
        <w:ind w:left="720"/>
        <w:jc w:val="both"/>
        <w:rPr>
          <w:rFonts w:asciiTheme="minorHAnsi" w:hAnsiTheme="minorHAnsi" w:cstheme="minorHAnsi"/>
        </w:rPr>
      </w:pPr>
      <w:r w:rsidRPr="00AE3BFA">
        <w:rPr>
          <w:rStyle w:val="Strong"/>
          <w:rFonts w:asciiTheme="minorHAnsi" w:hAnsiTheme="minorHAnsi" w:cstheme="minorHAnsi"/>
        </w:rPr>
        <w:t xml:space="preserve">a. </w:t>
      </w:r>
      <w:r w:rsidRPr="00AE3BFA">
        <w:rPr>
          <w:rStyle w:val="Strong"/>
          <w:rFonts w:asciiTheme="minorHAnsi" w:hAnsiTheme="minorHAnsi" w:cstheme="minorHAnsi"/>
        </w:rPr>
        <w:tab/>
        <w:t>Definisi</w:t>
      </w:r>
    </w:p>
    <w:p w:rsidR="00AE3BFA" w:rsidRPr="00AE3BFA" w:rsidRDefault="00AE3BFA" w:rsidP="00AE3BFA">
      <w:pPr>
        <w:pStyle w:val="NormalWeb"/>
        <w:spacing w:before="0" w:beforeAutospacing="0" w:after="0" w:afterAutospacing="0" w:line="360" w:lineRule="auto"/>
        <w:ind w:left="1080" w:firstLine="360"/>
        <w:jc w:val="both"/>
        <w:rPr>
          <w:rFonts w:asciiTheme="minorHAnsi" w:hAnsiTheme="minorHAnsi" w:cstheme="minorHAnsi"/>
        </w:rPr>
      </w:pPr>
      <w:r w:rsidRPr="00AE3BFA">
        <w:rPr>
          <w:rFonts w:asciiTheme="minorHAnsi" w:hAnsiTheme="minorHAnsi" w:cstheme="minorHAnsi"/>
        </w:rPr>
        <w:t>Kwashiorkor adalah salah satu bentuk malnutrisi protein berat yang disebabkan oleh intake protein yang inadekuat dengan intake karbohidrat yang normal atau tinggi. Berbeda dengan marasmus, yaitu disebabkan oleh intake dengan kualitas yang normal namun kurang dalam jumlah.</w:t>
      </w:r>
    </w:p>
    <w:p w:rsidR="00AE3BFA" w:rsidRPr="00AE3BFA" w:rsidRDefault="00AE3BFA" w:rsidP="00AE3BFA">
      <w:pPr>
        <w:pStyle w:val="NormalWeb"/>
        <w:spacing w:before="0" w:beforeAutospacing="0" w:after="0" w:afterAutospacing="0" w:line="360" w:lineRule="auto"/>
        <w:jc w:val="both"/>
        <w:rPr>
          <w:rStyle w:val="Strong"/>
          <w:rFonts w:asciiTheme="minorHAnsi" w:hAnsiTheme="minorHAnsi" w:cstheme="minorHAnsi"/>
          <w:b w:val="0"/>
          <w:bCs w:val="0"/>
          <w:lang w:val="id-ID"/>
        </w:rPr>
      </w:pPr>
    </w:p>
    <w:p w:rsidR="00AE3BFA" w:rsidRPr="00AE3BFA" w:rsidRDefault="00AE3BFA" w:rsidP="00AE3BFA">
      <w:pPr>
        <w:pStyle w:val="NormalWeb"/>
        <w:tabs>
          <w:tab w:val="left" w:pos="1080"/>
        </w:tabs>
        <w:spacing w:before="0" w:beforeAutospacing="0" w:after="0" w:afterAutospacing="0" w:line="360" w:lineRule="auto"/>
        <w:ind w:left="720"/>
        <w:jc w:val="both"/>
        <w:rPr>
          <w:rFonts w:asciiTheme="minorHAnsi" w:hAnsiTheme="minorHAnsi" w:cstheme="minorHAnsi"/>
        </w:rPr>
      </w:pPr>
      <w:r w:rsidRPr="00AE3BFA">
        <w:rPr>
          <w:rStyle w:val="Strong"/>
          <w:rFonts w:asciiTheme="minorHAnsi" w:hAnsiTheme="minorHAnsi" w:cstheme="minorHAnsi"/>
        </w:rPr>
        <w:t>b.</w:t>
      </w:r>
      <w:r w:rsidRPr="00AE3BFA">
        <w:rPr>
          <w:rStyle w:val="Strong"/>
          <w:rFonts w:asciiTheme="minorHAnsi" w:hAnsiTheme="minorHAnsi" w:cstheme="minorHAnsi"/>
        </w:rPr>
        <w:tab/>
        <w:t>Etiologi</w:t>
      </w:r>
    </w:p>
    <w:p w:rsidR="00AE3BFA" w:rsidRPr="00AE3BFA" w:rsidRDefault="00AE3BFA" w:rsidP="00AE3BFA">
      <w:pPr>
        <w:pStyle w:val="NormalWeb"/>
        <w:spacing w:before="0" w:beforeAutospacing="0" w:after="0" w:afterAutospacing="0" w:line="360" w:lineRule="auto"/>
        <w:ind w:left="1080" w:firstLine="360"/>
        <w:jc w:val="both"/>
        <w:rPr>
          <w:rFonts w:asciiTheme="minorHAnsi" w:hAnsiTheme="minorHAnsi" w:cstheme="minorHAnsi"/>
        </w:rPr>
      </w:pPr>
      <w:r w:rsidRPr="00AE3BFA">
        <w:rPr>
          <w:rFonts w:asciiTheme="minorHAnsi" w:hAnsiTheme="minorHAnsi" w:cstheme="minorHAnsi"/>
        </w:rPr>
        <w:t>Penyebab terjadinya kwashiorkor adalah inadekuatnya intake protein yang berlansung kronis. Faktor yang dapat menyebabkan hal tersbut diatas antara lain:</w:t>
      </w:r>
    </w:p>
    <w:p w:rsidR="00AE3BFA" w:rsidRPr="00AE3BFA" w:rsidRDefault="00AE3BFA" w:rsidP="00DB2C5C">
      <w:pPr>
        <w:pStyle w:val="NormalWeb"/>
        <w:numPr>
          <w:ilvl w:val="0"/>
          <w:numId w:val="8"/>
        </w:numPr>
        <w:spacing w:before="0" w:beforeAutospacing="0" w:after="0" w:afterAutospacing="0" w:line="360" w:lineRule="auto"/>
        <w:jc w:val="both"/>
        <w:rPr>
          <w:rFonts w:asciiTheme="minorHAnsi" w:hAnsiTheme="minorHAnsi" w:cstheme="minorHAnsi"/>
        </w:rPr>
      </w:pPr>
      <w:r w:rsidRPr="00AE3BFA">
        <w:rPr>
          <w:rFonts w:asciiTheme="minorHAnsi" w:hAnsiTheme="minorHAnsi" w:cstheme="minorHAnsi"/>
        </w:rPr>
        <w:t>Pola makan</w:t>
      </w:r>
    </w:p>
    <w:p w:rsidR="00AE3BFA" w:rsidRPr="00AE3BFA" w:rsidRDefault="00AE3BFA" w:rsidP="00AE3BFA">
      <w:pPr>
        <w:pStyle w:val="NormalWeb"/>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Protein (dan asam amino) adalah zat yang sangat dibutuhkan anak untuk tumbuh dan berkembang. Meskipun intake makanan mengandung kalori yang cukup, tidak semua makanan mengandung protein/ asam amino yang memadai. Bayi yang masih menyusui umumnya mendapatkan protein dari ASI yang diberikan ibunya, namun bagi yang tidak memperoleh ASI protein adri sumber-sumber lain (susu, telur, keju, tahu dan lain-lain) sangatlah dibutuhkan. Kurangnya pengetahuan ibu mengenai keseimbangan nutrisi anak berperan penting terhadap terjadi kwashiorkhor, terutama pada masa peralihan ASI ke makanan pengganti ASI.</w:t>
      </w:r>
    </w:p>
    <w:p w:rsidR="00AE3BFA" w:rsidRPr="00AE3BFA" w:rsidRDefault="00AE3BFA" w:rsidP="00DB2C5C">
      <w:pPr>
        <w:pStyle w:val="NormalWeb"/>
        <w:numPr>
          <w:ilvl w:val="0"/>
          <w:numId w:val="8"/>
        </w:numPr>
        <w:spacing w:before="0" w:beforeAutospacing="0" w:after="0" w:afterAutospacing="0" w:line="360" w:lineRule="auto"/>
        <w:jc w:val="both"/>
        <w:rPr>
          <w:rFonts w:asciiTheme="minorHAnsi" w:hAnsiTheme="minorHAnsi" w:cstheme="minorHAnsi"/>
        </w:rPr>
      </w:pPr>
      <w:r w:rsidRPr="00AE3BFA">
        <w:rPr>
          <w:rFonts w:asciiTheme="minorHAnsi" w:hAnsiTheme="minorHAnsi" w:cstheme="minorHAnsi"/>
        </w:rPr>
        <w:t>Faktor sosial</w:t>
      </w:r>
    </w:p>
    <w:p w:rsidR="00AE3BFA" w:rsidRPr="00AE3BFA" w:rsidRDefault="00AE3BFA" w:rsidP="00AE3BFA">
      <w:pPr>
        <w:pStyle w:val="NormalWeb"/>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Hidup di negara dengan tingkat kepadatan penduduk yang tinggi, keadaan sosial dan politik tidak stabil, ataupun adanya pantangan untuk menggunakan makanan tertentu dan sudah berlansung turun-turun dapat menjadi hal yang menyebabkan terjadinya kwashiorkor.</w:t>
      </w:r>
    </w:p>
    <w:p w:rsidR="00AE3BFA" w:rsidRPr="00AE3BFA" w:rsidRDefault="00AE3BFA" w:rsidP="00DB2C5C">
      <w:pPr>
        <w:pStyle w:val="NormalWeb"/>
        <w:numPr>
          <w:ilvl w:val="0"/>
          <w:numId w:val="8"/>
        </w:numPr>
        <w:spacing w:before="0" w:beforeAutospacing="0" w:after="0" w:afterAutospacing="0" w:line="360" w:lineRule="auto"/>
        <w:jc w:val="both"/>
        <w:rPr>
          <w:rFonts w:asciiTheme="minorHAnsi" w:hAnsiTheme="minorHAnsi" w:cstheme="minorHAnsi"/>
        </w:rPr>
      </w:pPr>
      <w:r w:rsidRPr="00AE3BFA">
        <w:rPr>
          <w:rFonts w:asciiTheme="minorHAnsi" w:hAnsiTheme="minorHAnsi" w:cstheme="minorHAnsi"/>
        </w:rPr>
        <w:t>Faktor ekonomi</w:t>
      </w:r>
    </w:p>
    <w:p w:rsidR="00AE3BFA" w:rsidRPr="00AE3BFA" w:rsidRDefault="00AE3BFA" w:rsidP="00AE3BFA">
      <w:pPr>
        <w:pStyle w:val="NormalWeb"/>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lastRenderedPageBreak/>
        <w:t>Kemiskinan keluarga/ penghasilan yang rendah yang tidak dapat memenuhi kebutuhan berakibat pada keseimbangan nutrisi anak tidak terpenuhi, saat dimana ibunya pun tidak dapat mencukupi kebutuhan proteinnya.</w:t>
      </w:r>
    </w:p>
    <w:p w:rsidR="00AE3BFA" w:rsidRPr="00AE3BFA" w:rsidRDefault="00AE3BFA" w:rsidP="00DB2C5C">
      <w:pPr>
        <w:pStyle w:val="NormalWeb"/>
        <w:numPr>
          <w:ilvl w:val="0"/>
          <w:numId w:val="8"/>
        </w:numPr>
        <w:spacing w:before="0" w:beforeAutospacing="0" w:after="0" w:afterAutospacing="0" w:line="360" w:lineRule="auto"/>
        <w:jc w:val="both"/>
        <w:rPr>
          <w:rFonts w:asciiTheme="minorHAnsi" w:hAnsiTheme="minorHAnsi" w:cstheme="minorHAnsi"/>
        </w:rPr>
      </w:pPr>
      <w:r w:rsidRPr="00AE3BFA">
        <w:rPr>
          <w:rFonts w:asciiTheme="minorHAnsi" w:hAnsiTheme="minorHAnsi" w:cstheme="minorHAnsi"/>
        </w:rPr>
        <w:t>Faktor infeksi dan penyakit lain</w:t>
      </w:r>
    </w:p>
    <w:p w:rsidR="00AE3BFA" w:rsidRPr="00AE3BFA" w:rsidRDefault="00AE3BFA" w:rsidP="00AE3BFA">
      <w:pPr>
        <w:pStyle w:val="NormalWeb"/>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Telah lama diketahui bahwa adanya interaksi sinergis antara MEP dan infeksi. Infeksi derajat apapun dapat memperburuk keadaan gizi. Dan sebaliknya MEP, walaupun dalam derajat ringan akan menurunkan imunitas tubuh terhadap infeksi.</w:t>
      </w:r>
    </w:p>
    <w:p w:rsidR="00AE3BFA" w:rsidRPr="00AE3BFA" w:rsidRDefault="00AE3BFA" w:rsidP="00AE3BFA">
      <w:pPr>
        <w:pStyle w:val="NormalWeb"/>
        <w:spacing w:before="0" w:beforeAutospacing="0" w:after="0" w:afterAutospacing="0" w:line="360" w:lineRule="auto"/>
        <w:ind w:left="1440"/>
        <w:jc w:val="both"/>
        <w:rPr>
          <w:rFonts w:asciiTheme="minorHAnsi" w:hAnsiTheme="minorHAnsi" w:cstheme="minorHAnsi"/>
        </w:rPr>
      </w:pPr>
    </w:p>
    <w:p w:rsidR="00AE3BFA" w:rsidRPr="00AE3BFA" w:rsidRDefault="00AE3BFA" w:rsidP="00AE3BFA">
      <w:pPr>
        <w:pStyle w:val="NormalWeb"/>
        <w:tabs>
          <w:tab w:val="left" w:pos="1080"/>
        </w:tabs>
        <w:spacing w:before="0" w:beforeAutospacing="0" w:after="0" w:afterAutospacing="0" w:line="360" w:lineRule="auto"/>
        <w:ind w:left="720"/>
        <w:jc w:val="both"/>
        <w:rPr>
          <w:rFonts w:asciiTheme="minorHAnsi" w:hAnsiTheme="minorHAnsi" w:cstheme="minorHAnsi"/>
        </w:rPr>
      </w:pPr>
      <w:r w:rsidRPr="00AE3BFA">
        <w:rPr>
          <w:rStyle w:val="Strong"/>
          <w:rFonts w:asciiTheme="minorHAnsi" w:hAnsiTheme="minorHAnsi" w:cstheme="minorHAnsi"/>
        </w:rPr>
        <w:t xml:space="preserve">c. </w:t>
      </w:r>
      <w:r w:rsidRPr="00AE3BFA">
        <w:rPr>
          <w:rStyle w:val="Strong"/>
          <w:rFonts w:asciiTheme="minorHAnsi" w:hAnsiTheme="minorHAnsi" w:cstheme="minorHAnsi"/>
        </w:rPr>
        <w:tab/>
        <w:t>Epidemiologi</w:t>
      </w:r>
    </w:p>
    <w:p w:rsidR="00AE3BFA" w:rsidRPr="00AE3BFA" w:rsidRDefault="00AE3BFA" w:rsidP="00AE3BFA">
      <w:pPr>
        <w:pStyle w:val="NormalWeb"/>
        <w:spacing w:before="0" w:beforeAutospacing="0" w:after="0" w:afterAutospacing="0" w:line="360" w:lineRule="auto"/>
        <w:ind w:left="1080" w:firstLine="360"/>
        <w:jc w:val="both"/>
        <w:rPr>
          <w:rFonts w:asciiTheme="minorHAnsi" w:hAnsiTheme="minorHAnsi" w:cstheme="minorHAnsi"/>
        </w:rPr>
      </w:pPr>
      <w:r w:rsidRPr="00AE3BFA">
        <w:rPr>
          <w:rFonts w:asciiTheme="minorHAnsi" w:hAnsiTheme="minorHAnsi" w:cstheme="minorHAnsi"/>
        </w:rPr>
        <w:t>Kasus ini sering dijumpai di daerah miskin, persediaan makanan yang terbatas, dan tingkat pendidikan yang rendah. Penyakit ini menjadi masalah di negara-negara miskin dan berkembang di Afrika, Amerika Tengah, Amerika Selatan dan Asia Selatan. Di negara maju sepeti Amerika Serikat kwashiorkor merupakan kasus yang langka. Berdasarkan SUSENAS (2002), 26% balita di Indonesia menderita gizi kurang dan 8% balita menderita gizi buruk (marasmus, kwashiorkor, marasmus-kwashiorkor).</w:t>
      </w:r>
    </w:p>
    <w:p w:rsidR="00AE3BFA" w:rsidRPr="00AE3BFA" w:rsidRDefault="00AE3BFA" w:rsidP="00AE3BFA">
      <w:pPr>
        <w:pStyle w:val="NormalWeb"/>
        <w:spacing w:before="0" w:beforeAutospacing="0" w:after="0" w:afterAutospacing="0" w:line="360" w:lineRule="auto"/>
        <w:ind w:left="1080" w:firstLine="360"/>
        <w:jc w:val="both"/>
        <w:rPr>
          <w:rFonts w:asciiTheme="minorHAnsi" w:hAnsiTheme="minorHAnsi" w:cstheme="minorHAnsi"/>
        </w:rPr>
      </w:pPr>
    </w:p>
    <w:p w:rsidR="00AE3BFA" w:rsidRPr="00AE3BFA" w:rsidRDefault="00AE3BFA" w:rsidP="00AE3BFA">
      <w:pPr>
        <w:pStyle w:val="NormalWeb"/>
        <w:tabs>
          <w:tab w:val="left" w:pos="1080"/>
        </w:tabs>
        <w:spacing w:before="0" w:beforeAutospacing="0" w:after="0" w:afterAutospacing="0" w:line="360" w:lineRule="auto"/>
        <w:ind w:firstLine="720"/>
        <w:jc w:val="both"/>
        <w:rPr>
          <w:rFonts w:asciiTheme="minorHAnsi" w:hAnsiTheme="minorHAnsi" w:cstheme="minorHAnsi"/>
        </w:rPr>
      </w:pPr>
      <w:r w:rsidRPr="00AE3BFA">
        <w:rPr>
          <w:rStyle w:val="Strong"/>
          <w:rFonts w:asciiTheme="minorHAnsi" w:hAnsiTheme="minorHAnsi" w:cstheme="minorHAnsi"/>
        </w:rPr>
        <w:t xml:space="preserve">d. </w:t>
      </w:r>
      <w:r w:rsidRPr="00AE3BFA">
        <w:rPr>
          <w:rStyle w:val="Strong"/>
          <w:rFonts w:asciiTheme="minorHAnsi" w:hAnsiTheme="minorHAnsi" w:cstheme="minorHAnsi"/>
        </w:rPr>
        <w:tab/>
        <w:t>Gejala Klinis</w:t>
      </w:r>
    </w:p>
    <w:p w:rsidR="00AE3BFA" w:rsidRPr="00AE3BFA" w:rsidRDefault="00AE3BFA" w:rsidP="00AE3BFA">
      <w:pPr>
        <w:pStyle w:val="NormalWeb"/>
        <w:spacing w:before="0" w:beforeAutospacing="0" w:after="0" w:afterAutospacing="0" w:line="360" w:lineRule="auto"/>
        <w:ind w:left="1080" w:firstLine="360"/>
        <w:jc w:val="both"/>
        <w:rPr>
          <w:rFonts w:asciiTheme="minorHAnsi" w:hAnsiTheme="minorHAnsi" w:cstheme="minorHAnsi"/>
        </w:rPr>
      </w:pPr>
      <w:r w:rsidRPr="00AE3BFA">
        <w:rPr>
          <w:rFonts w:asciiTheme="minorHAnsi" w:hAnsiTheme="minorHAnsi" w:cstheme="minorHAnsi"/>
        </w:rPr>
        <w:t>Tanda atau gejala yang dapat dilihat pada anak dengan Malnutrisi protein berat-Kwashiorkor, antara lain:</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Gagal untuk menambah berat badan</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Pertumbuhan linear terhenti.</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Edema gerenal (muka sembab, punggung kaki, perut yang membuncit)</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Diare yang tidak membaik</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Dermatitis, perubahan pigmen kulit (deskuamasi dan vitiligo).</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Perubahan warna rambut menjadi kemerahan dan mudah dicabut.</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Penurunan masa otot</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Perubahan mental seperti lethargia, iritabilitas dan apatis dapat terjadi.</w:t>
      </w:r>
    </w:p>
    <w:p w:rsidR="00AE3BFA" w:rsidRP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t>Perubahan lain yang dapat terjadi adala perlemakan hati, gangguan fungsi ginjal, dan anemia.</w:t>
      </w:r>
    </w:p>
    <w:p w:rsidR="00AE3BFA" w:rsidRDefault="00AE3BFA" w:rsidP="00DB2C5C">
      <w:pPr>
        <w:pStyle w:val="NormalWeb"/>
        <w:numPr>
          <w:ilvl w:val="0"/>
          <w:numId w:val="10"/>
        </w:numPr>
        <w:spacing w:before="0" w:beforeAutospacing="0" w:after="0" w:afterAutospacing="0" w:line="360" w:lineRule="auto"/>
        <w:ind w:left="1440"/>
        <w:jc w:val="both"/>
        <w:rPr>
          <w:rFonts w:asciiTheme="minorHAnsi" w:hAnsiTheme="minorHAnsi" w:cstheme="minorHAnsi"/>
        </w:rPr>
      </w:pPr>
      <w:r w:rsidRPr="00AE3BFA">
        <w:rPr>
          <w:rFonts w:asciiTheme="minorHAnsi" w:hAnsiTheme="minorHAnsi" w:cstheme="minorHAnsi"/>
        </w:rPr>
        <w:lastRenderedPageBreak/>
        <w:t>Pada keadaan berat/ akhir (final stages) dapat mengakibatkan shock, coma dan berakhir dengan kematian.</w:t>
      </w:r>
    </w:p>
    <w:p w:rsidR="00D61390" w:rsidRPr="00AE3BFA" w:rsidRDefault="00D61390" w:rsidP="00D61390">
      <w:pPr>
        <w:pStyle w:val="NormalWeb"/>
        <w:spacing w:before="0" w:beforeAutospacing="0" w:after="0" w:afterAutospacing="0" w:line="360" w:lineRule="auto"/>
        <w:jc w:val="both"/>
        <w:rPr>
          <w:rFonts w:asciiTheme="minorHAnsi" w:hAnsiTheme="minorHAnsi" w:cstheme="minorHAnsi"/>
        </w:rPr>
      </w:pPr>
    </w:p>
    <w:p w:rsidR="00AE3BFA" w:rsidRPr="00AE3BFA" w:rsidRDefault="00D61390" w:rsidP="00AE3BFA">
      <w:pPr>
        <w:pStyle w:val="NormalWeb"/>
        <w:spacing w:before="0" w:beforeAutospacing="0" w:after="0" w:afterAutospacing="0" w:line="360" w:lineRule="auto"/>
        <w:jc w:val="both"/>
        <w:rPr>
          <w:rFonts w:asciiTheme="minorHAnsi" w:hAnsiTheme="minorHAnsi" w:cstheme="minorHAnsi"/>
        </w:rPr>
      </w:pPr>
      <w:r>
        <w:rPr>
          <w:rFonts w:asciiTheme="minorHAnsi" w:hAnsiTheme="minorHAnsi" w:cstheme="minorHAnsi"/>
          <w:noProof/>
          <w:lang w:val="id-ID" w:eastAsia="id-ID"/>
        </w:rPr>
        <w:drawing>
          <wp:anchor distT="0" distB="0" distL="114300" distR="114300" simplePos="0" relativeHeight="251662336" behindDoc="1" locked="0" layoutInCell="1" allowOverlap="1">
            <wp:simplePos x="0" y="0"/>
            <wp:positionH relativeFrom="column">
              <wp:posOffset>4433570</wp:posOffset>
            </wp:positionH>
            <wp:positionV relativeFrom="paragraph">
              <wp:posOffset>186055</wp:posOffset>
            </wp:positionV>
            <wp:extent cx="1463675" cy="2167890"/>
            <wp:effectExtent l="1905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463675" cy="2167890"/>
                    </a:xfrm>
                    <a:prstGeom prst="rect">
                      <a:avLst/>
                    </a:prstGeom>
                    <a:noFill/>
                    <a:ln w="9525">
                      <a:noFill/>
                      <a:miter lim="800000"/>
                      <a:headEnd/>
                      <a:tailEnd/>
                    </a:ln>
                  </pic:spPr>
                </pic:pic>
              </a:graphicData>
            </a:graphic>
          </wp:anchor>
        </w:drawing>
      </w:r>
      <w:r>
        <w:rPr>
          <w:rFonts w:asciiTheme="minorHAnsi" w:hAnsiTheme="minorHAnsi" w:cstheme="minorHAnsi"/>
          <w:noProof/>
          <w:lang w:val="id-ID" w:eastAsia="id-ID"/>
        </w:rPr>
        <w:drawing>
          <wp:anchor distT="0" distB="0" distL="114300" distR="114300" simplePos="0" relativeHeight="251661312" behindDoc="1" locked="0" layoutInCell="1" allowOverlap="1">
            <wp:simplePos x="0" y="0"/>
            <wp:positionH relativeFrom="column">
              <wp:posOffset>2461260</wp:posOffset>
            </wp:positionH>
            <wp:positionV relativeFrom="paragraph">
              <wp:posOffset>133985</wp:posOffset>
            </wp:positionV>
            <wp:extent cx="1541780" cy="2167890"/>
            <wp:effectExtent l="1905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541780" cy="2167890"/>
                    </a:xfrm>
                    <a:prstGeom prst="rect">
                      <a:avLst/>
                    </a:prstGeom>
                    <a:noFill/>
                    <a:ln w="9525">
                      <a:noFill/>
                      <a:miter lim="800000"/>
                      <a:headEnd/>
                      <a:tailEnd/>
                    </a:ln>
                  </pic:spPr>
                </pic:pic>
              </a:graphicData>
            </a:graphic>
          </wp:anchor>
        </w:drawing>
      </w:r>
      <w:r w:rsidR="00AE3BFA" w:rsidRPr="00AE3BFA">
        <w:rPr>
          <w:rFonts w:asciiTheme="minorHAnsi" w:hAnsiTheme="minorHAnsi" w:cstheme="minorHAnsi"/>
          <w:noProof/>
          <w:lang w:val="id-ID" w:eastAsia="id-ID"/>
        </w:rPr>
        <w:drawing>
          <wp:anchor distT="0" distB="0" distL="114300" distR="114300" simplePos="0" relativeHeight="251660288" behindDoc="1" locked="0" layoutInCell="1" allowOverlap="1">
            <wp:simplePos x="0" y="0"/>
            <wp:positionH relativeFrom="column">
              <wp:posOffset>495300</wp:posOffset>
            </wp:positionH>
            <wp:positionV relativeFrom="paragraph">
              <wp:posOffset>165100</wp:posOffset>
            </wp:positionV>
            <wp:extent cx="1676400" cy="2009775"/>
            <wp:effectExtent l="1905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676400" cy="2009775"/>
                    </a:xfrm>
                    <a:prstGeom prst="rect">
                      <a:avLst/>
                    </a:prstGeom>
                    <a:noFill/>
                    <a:ln w="9525">
                      <a:noFill/>
                      <a:miter lim="800000"/>
                      <a:headEnd/>
                      <a:tailEnd/>
                    </a:ln>
                  </pic:spPr>
                </pic:pic>
              </a:graphicData>
            </a:graphic>
          </wp:anchor>
        </w:drawing>
      </w:r>
    </w:p>
    <w:p w:rsidR="00AE3BFA" w:rsidRPr="00AE3BFA" w:rsidRDefault="00AE3BFA" w:rsidP="00AE3BFA">
      <w:pPr>
        <w:pStyle w:val="NormalWeb"/>
        <w:spacing w:before="0" w:beforeAutospacing="0" w:after="0" w:afterAutospacing="0" w:line="360" w:lineRule="auto"/>
        <w:jc w:val="both"/>
        <w:rPr>
          <w:rFonts w:asciiTheme="minorHAnsi" w:hAnsiTheme="minorHAnsi" w:cstheme="minorHAnsi"/>
        </w:rPr>
      </w:pPr>
      <w:r w:rsidRPr="00AE3BFA">
        <w:rPr>
          <w:rFonts w:asciiTheme="minorHAnsi" w:hAnsiTheme="minorHAnsi" w:cstheme="minorHAnsi"/>
        </w:rPr>
        <w:tab/>
      </w:r>
      <w:r w:rsidRPr="00AE3BFA">
        <w:rPr>
          <w:rFonts w:asciiTheme="minorHAnsi" w:hAnsiTheme="minorHAnsi" w:cstheme="minorHAnsi"/>
        </w:rPr>
        <w:tab/>
        <w:t xml:space="preserve"> </w:t>
      </w:r>
      <w:r w:rsidRPr="00AE3BFA">
        <w:rPr>
          <w:rFonts w:asciiTheme="minorHAnsi" w:hAnsiTheme="minorHAnsi" w:cstheme="minorHAnsi"/>
        </w:rPr>
        <w:tab/>
      </w:r>
    </w:p>
    <w:p w:rsidR="00AE3BFA" w:rsidRPr="00AE3BFA" w:rsidRDefault="00AE3BFA" w:rsidP="00AE3BFA">
      <w:pPr>
        <w:pStyle w:val="NormalWeb"/>
        <w:spacing w:before="0" w:beforeAutospacing="0" w:after="0" w:afterAutospacing="0" w:line="360" w:lineRule="auto"/>
        <w:jc w:val="both"/>
        <w:rPr>
          <w:rFonts w:asciiTheme="minorHAnsi" w:hAnsiTheme="minorHAnsi" w:cstheme="minorHAnsi"/>
        </w:rPr>
      </w:pPr>
    </w:p>
    <w:p w:rsidR="00AE3BFA" w:rsidRPr="00AE3BFA" w:rsidRDefault="00AE3BFA" w:rsidP="00AE3BFA">
      <w:pPr>
        <w:pStyle w:val="NormalWeb"/>
        <w:spacing w:before="0" w:beforeAutospacing="0" w:after="0" w:afterAutospacing="0" w:line="360" w:lineRule="auto"/>
        <w:jc w:val="both"/>
        <w:rPr>
          <w:rFonts w:asciiTheme="minorHAnsi" w:hAnsiTheme="minorHAnsi" w:cstheme="minorHAnsi"/>
        </w:rPr>
      </w:pPr>
    </w:p>
    <w:p w:rsidR="00AE3BFA" w:rsidRPr="00AE3BFA" w:rsidRDefault="00AE3BFA" w:rsidP="00AE3BFA">
      <w:pPr>
        <w:pStyle w:val="NormalWeb"/>
        <w:spacing w:before="0" w:beforeAutospacing="0" w:after="0" w:afterAutospacing="0" w:line="360" w:lineRule="auto"/>
        <w:jc w:val="both"/>
        <w:rPr>
          <w:rFonts w:asciiTheme="minorHAnsi" w:hAnsiTheme="minorHAnsi" w:cstheme="minorHAnsi"/>
        </w:rPr>
      </w:pPr>
    </w:p>
    <w:p w:rsidR="00AE3BFA" w:rsidRPr="00AE3BFA" w:rsidRDefault="00AE3BFA" w:rsidP="00AE3BFA">
      <w:pPr>
        <w:pStyle w:val="NormalWeb"/>
        <w:spacing w:before="0" w:beforeAutospacing="0" w:after="0" w:afterAutospacing="0" w:line="360" w:lineRule="auto"/>
        <w:jc w:val="both"/>
        <w:rPr>
          <w:rFonts w:asciiTheme="minorHAnsi" w:hAnsiTheme="minorHAnsi" w:cstheme="minorHAnsi"/>
        </w:rPr>
      </w:pPr>
    </w:p>
    <w:p w:rsidR="00AE3BFA" w:rsidRPr="00AE3BFA" w:rsidRDefault="00AE3BFA" w:rsidP="00AE3BFA">
      <w:pPr>
        <w:pStyle w:val="NormalWeb"/>
        <w:spacing w:before="0" w:beforeAutospacing="0" w:after="0" w:afterAutospacing="0" w:line="360" w:lineRule="auto"/>
        <w:jc w:val="both"/>
        <w:rPr>
          <w:rFonts w:asciiTheme="minorHAnsi" w:hAnsiTheme="minorHAnsi" w:cstheme="minorHAnsi"/>
        </w:rPr>
      </w:pPr>
    </w:p>
    <w:p w:rsidR="00AE3BFA" w:rsidRPr="00AE3BFA" w:rsidRDefault="00AE3BFA" w:rsidP="00AE3BFA">
      <w:pPr>
        <w:pStyle w:val="NormalWeb"/>
        <w:spacing w:before="0" w:beforeAutospacing="0" w:after="0" w:afterAutospacing="0" w:line="360" w:lineRule="auto"/>
        <w:jc w:val="both"/>
        <w:rPr>
          <w:rFonts w:asciiTheme="minorHAnsi" w:hAnsiTheme="minorHAnsi" w:cstheme="minorHAnsi"/>
        </w:rPr>
      </w:pPr>
    </w:p>
    <w:p w:rsidR="00AE3BFA" w:rsidRPr="00AE3BFA" w:rsidRDefault="00580AC7" w:rsidP="00AE3BFA">
      <w:pPr>
        <w:spacing w:after="0" w:line="360" w:lineRule="auto"/>
        <w:jc w:val="both"/>
        <w:rPr>
          <w:rFonts w:eastAsia="Times New Roman" w:cstheme="minorHAnsi"/>
          <w:sz w:val="24"/>
          <w:szCs w:val="24"/>
        </w:rPr>
      </w:pPr>
      <w:r w:rsidRPr="00580AC7">
        <w:rPr>
          <w:rFonts w:eastAsia="Times New Roman" w:cstheme="minorHAnsi"/>
          <w:noProof/>
          <w:sz w:val="24"/>
          <w:szCs w:val="24"/>
          <w:lang w:eastAsia="zh-TW"/>
        </w:rPr>
        <w:pict>
          <v:shape id="_x0000_s1029" type="#_x0000_t202" style="position:absolute;left:0;text-align:left;margin-left:28.35pt;margin-top:12.05pt;width:155.4pt;height:30.75pt;z-index:251663360;mso-width-relative:margin;mso-height-relative:margin" stroked="f">
            <v:textbox style="mso-next-textbox:#_x0000_s1029">
              <w:txbxContent>
                <w:p w:rsidR="00AE3BFA" w:rsidRPr="00B07E9A" w:rsidRDefault="00AE3BFA" w:rsidP="00AE3BFA">
                  <w:pPr>
                    <w:rPr>
                      <w:rFonts w:ascii="Times New Roman" w:hAnsi="Times New Roman"/>
                      <w:sz w:val="20"/>
                      <w:szCs w:val="20"/>
                    </w:rPr>
                  </w:pPr>
                  <w:r w:rsidRPr="00B07E9A">
                    <w:rPr>
                      <w:rFonts w:ascii="Times New Roman" w:hAnsi="Times New Roman"/>
                      <w:sz w:val="20"/>
                      <w:szCs w:val="20"/>
                    </w:rPr>
                    <w:t>http://grandmall10files.wordpress.com.2010.03.kwashiorkor.jpg</w:t>
                  </w:r>
                </w:p>
              </w:txbxContent>
            </v:textbox>
          </v:shape>
        </w:pict>
      </w:r>
      <w:r w:rsidRPr="00580AC7">
        <w:rPr>
          <w:rFonts w:eastAsia="Times New Roman" w:cstheme="minorHAnsi"/>
          <w:noProof/>
          <w:sz w:val="24"/>
          <w:szCs w:val="24"/>
        </w:rPr>
        <w:pict>
          <v:shape id="_x0000_s1030" type="#_x0000_t202" style="position:absolute;left:0;text-align:left;margin-left:182.6pt;margin-top:12.05pt;width:155.4pt;height:39pt;z-index:251664384;mso-width-relative:margin;mso-height-relative:margin" stroked="f">
            <v:textbox style="mso-next-textbox:#_x0000_s1030">
              <w:txbxContent>
                <w:p w:rsidR="00AE3BFA" w:rsidRPr="00B07E9A" w:rsidRDefault="00AE3BFA" w:rsidP="00AE3BFA">
                  <w:pPr>
                    <w:pStyle w:val="NormalWeb"/>
                    <w:spacing w:before="0" w:beforeAutospacing="0" w:after="0" w:afterAutospacing="0" w:line="360" w:lineRule="auto"/>
                    <w:jc w:val="both"/>
                    <w:rPr>
                      <w:sz w:val="18"/>
                      <w:szCs w:val="18"/>
                    </w:rPr>
                  </w:pPr>
                  <w:r w:rsidRPr="00B07E9A">
                    <w:rPr>
                      <w:sz w:val="18"/>
                      <w:szCs w:val="18"/>
                    </w:rPr>
                    <w:t>http://www.bio.ilstu.edu/armstrong/syllabi/cassava/cassava8.jpg</w:t>
                  </w:r>
                </w:p>
                <w:p w:rsidR="00AE3BFA" w:rsidRPr="00B07E9A" w:rsidRDefault="00AE3BFA" w:rsidP="00AE3BFA">
                  <w:pPr>
                    <w:rPr>
                      <w:sz w:val="18"/>
                      <w:szCs w:val="18"/>
                    </w:rPr>
                  </w:pPr>
                </w:p>
              </w:txbxContent>
            </v:textbox>
          </v:shape>
        </w:pict>
      </w:r>
      <w:r w:rsidRPr="00580AC7">
        <w:rPr>
          <w:rFonts w:eastAsia="Times New Roman" w:cstheme="minorHAnsi"/>
          <w:noProof/>
          <w:sz w:val="24"/>
          <w:szCs w:val="24"/>
        </w:rPr>
        <w:pict>
          <v:shape id="_x0000_s1031" type="#_x0000_t202" style="position:absolute;left:0;text-align:left;margin-left:329.1pt;margin-top:12.05pt;width:161.4pt;height:39pt;z-index:251665408;mso-width-relative:margin;mso-height-relative:margin" stroked="f">
            <v:textbox style="mso-next-textbox:#_x0000_s1031">
              <w:txbxContent>
                <w:p w:rsidR="00AE3BFA" w:rsidRPr="00B07E9A" w:rsidRDefault="00AE3BFA" w:rsidP="00AE3BFA">
                  <w:pPr>
                    <w:pStyle w:val="NormalWeb"/>
                    <w:spacing w:before="0" w:beforeAutospacing="0" w:after="0" w:afterAutospacing="0" w:line="360" w:lineRule="auto"/>
                    <w:jc w:val="both"/>
                    <w:rPr>
                      <w:sz w:val="20"/>
                      <w:szCs w:val="20"/>
                    </w:rPr>
                  </w:pPr>
                  <w:r w:rsidRPr="00B07E9A">
                    <w:rPr>
                      <w:sz w:val="20"/>
                      <w:szCs w:val="20"/>
                    </w:rPr>
                    <w:t>http://www.asnom.org/image/510_nutrition/116_327_kwashiorkor.jpg</w:t>
                  </w:r>
                </w:p>
                <w:p w:rsidR="00AE3BFA" w:rsidRPr="00B07E9A" w:rsidRDefault="00AE3BFA" w:rsidP="00AE3BFA">
                  <w:pPr>
                    <w:rPr>
                      <w:sz w:val="20"/>
                      <w:szCs w:val="20"/>
                    </w:rPr>
                  </w:pPr>
                </w:p>
              </w:txbxContent>
            </v:textbox>
          </v:shape>
        </w:pict>
      </w:r>
    </w:p>
    <w:p w:rsidR="00AE3BFA" w:rsidRPr="00AE3BFA" w:rsidRDefault="00AE3BFA" w:rsidP="00AE3BFA">
      <w:pPr>
        <w:spacing w:after="0" w:line="360" w:lineRule="auto"/>
        <w:jc w:val="both"/>
        <w:rPr>
          <w:rFonts w:eastAsia="Times New Roman" w:cstheme="minorHAnsi"/>
          <w:sz w:val="24"/>
          <w:szCs w:val="24"/>
        </w:rPr>
      </w:pPr>
    </w:p>
    <w:p w:rsidR="00AE3BFA" w:rsidRPr="00AE3BFA" w:rsidRDefault="00AE3BFA" w:rsidP="00AE3BFA">
      <w:pPr>
        <w:pStyle w:val="NormalWeb"/>
        <w:spacing w:before="0" w:beforeAutospacing="0" w:after="0" w:afterAutospacing="0" w:line="360" w:lineRule="auto"/>
        <w:jc w:val="both"/>
        <w:rPr>
          <w:rStyle w:val="Strong"/>
          <w:rFonts w:asciiTheme="minorHAnsi" w:hAnsiTheme="minorHAnsi" w:cstheme="minorHAnsi"/>
        </w:rPr>
      </w:pPr>
    </w:p>
    <w:p w:rsidR="00AE3BFA" w:rsidRPr="00AE3BFA" w:rsidRDefault="00AE3BFA" w:rsidP="00DB2C5C">
      <w:pPr>
        <w:pStyle w:val="NormalWeb"/>
        <w:numPr>
          <w:ilvl w:val="0"/>
          <w:numId w:val="11"/>
        </w:numPr>
        <w:spacing w:before="0" w:beforeAutospacing="0" w:after="0" w:afterAutospacing="0" w:line="360" w:lineRule="auto"/>
        <w:jc w:val="both"/>
        <w:rPr>
          <w:rFonts w:asciiTheme="minorHAnsi" w:hAnsiTheme="minorHAnsi" w:cstheme="minorHAnsi"/>
        </w:rPr>
      </w:pPr>
      <w:r w:rsidRPr="00AE3BFA">
        <w:rPr>
          <w:rStyle w:val="Strong"/>
          <w:rFonts w:asciiTheme="minorHAnsi" w:hAnsiTheme="minorHAnsi" w:cstheme="minorHAnsi"/>
        </w:rPr>
        <w:t>Komplikasi</w:t>
      </w:r>
    </w:p>
    <w:p w:rsidR="00AE3BFA" w:rsidRPr="00AE3BFA" w:rsidRDefault="00AE3BFA" w:rsidP="00AE3BFA">
      <w:pPr>
        <w:pStyle w:val="NormalWeb"/>
        <w:spacing w:before="0" w:beforeAutospacing="0" w:after="0" w:afterAutospacing="0" w:line="360" w:lineRule="auto"/>
        <w:ind w:left="1080" w:firstLine="360"/>
        <w:jc w:val="both"/>
        <w:rPr>
          <w:rFonts w:asciiTheme="minorHAnsi" w:hAnsiTheme="minorHAnsi" w:cstheme="minorHAnsi"/>
        </w:rPr>
      </w:pPr>
      <w:r w:rsidRPr="00AE3BFA">
        <w:rPr>
          <w:rFonts w:asciiTheme="minorHAnsi" w:hAnsiTheme="minorHAnsi" w:cstheme="minorHAnsi"/>
        </w:rPr>
        <w:t>Anak dengan kwashiorkor akan lebih mudah untuk terkena infeksi dikarenakan lemahnya sistem imun. Tinggi maksimal dan kempuan potensial untuk tumbuh tidak akan pernah dapat dicapai oleh anak dengan riwayat kwashiorkor. Bukti secara statistik mengemukakan bahwa kwashiorkor yang terjadi pada awal kehidupan (bayi dan anak-anak) dapat menurunkan IQ secara permanen.</w:t>
      </w:r>
    </w:p>
    <w:p w:rsidR="00AE3BFA" w:rsidRPr="00AE3BFA" w:rsidRDefault="00AE3BFA" w:rsidP="00AE3BFA">
      <w:pPr>
        <w:spacing w:after="0" w:line="360" w:lineRule="auto"/>
        <w:jc w:val="both"/>
        <w:rPr>
          <w:rFonts w:cstheme="minorHAnsi"/>
          <w:sz w:val="24"/>
          <w:szCs w:val="24"/>
        </w:rPr>
      </w:pPr>
    </w:p>
    <w:p w:rsidR="00AE3BFA" w:rsidRPr="00AE3BFA" w:rsidRDefault="002B60B6" w:rsidP="00AE3BFA">
      <w:pPr>
        <w:spacing w:after="0" w:line="360" w:lineRule="auto"/>
        <w:ind w:firstLine="360"/>
        <w:jc w:val="both"/>
        <w:rPr>
          <w:rFonts w:cstheme="minorHAnsi"/>
          <w:b/>
          <w:caps/>
          <w:sz w:val="24"/>
          <w:szCs w:val="24"/>
        </w:rPr>
      </w:pPr>
      <w:r>
        <w:rPr>
          <w:rFonts w:cstheme="minorHAnsi"/>
          <w:b/>
          <w:caps/>
          <w:sz w:val="24"/>
          <w:szCs w:val="24"/>
        </w:rPr>
        <w:t>2.3.1.2</w:t>
      </w:r>
      <w:r w:rsidR="00AE3BFA" w:rsidRPr="00AE3BFA">
        <w:rPr>
          <w:rFonts w:cstheme="minorHAnsi"/>
          <w:b/>
          <w:caps/>
          <w:sz w:val="24"/>
          <w:szCs w:val="24"/>
        </w:rPr>
        <w:t xml:space="preserve"> </w:t>
      </w:r>
      <w:r w:rsidRPr="00AE3BFA">
        <w:rPr>
          <w:rFonts w:cstheme="minorHAnsi"/>
          <w:b/>
          <w:sz w:val="24"/>
          <w:szCs w:val="24"/>
        </w:rPr>
        <w:t>Marasmus</w:t>
      </w:r>
      <w:r w:rsidR="006E551A">
        <w:rPr>
          <w:rFonts w:cstheme="minorHAnsi"/>
          <w:b/>
          <w:sz w:val="24"/>
          <w:szCs w:val="24"/>
        </w:rPr>
        <w:t xml:space="preserve"> </w:t>
      </w:r>
      <w:r w:rsidR="006E551A" w:rsidRPr="006E551A">
        <w:rPr>
          <w:rFonts w:cstheme="minorHAnsi"/>
          <w:b/>
          <w:sz w:val="24"/>
          <w:szCs w:val="24"/>
          <w:vertAlign w:val="superscript"/>
        </w:rPr>
        <w:t>11,12</w:t>
      </w:r>
    </w:p>
    <w:p w:rsidR="00AE3BFA" w:rsidRPr="00AE3BFA" w:rsidRDefault="00AE3BFA" w:rsidP="00AE3BFA">
      <w:pPr>
        <w:tabs>
          <w:tab w:val="left" w:pos="1080"/>
        </w:tabs>
        <w:spacing w:after="0" w:line="360" w:lineRule="auto"/>
        <w:ind w:firstLine="720"/>
        <w:jc w:val="both"/>
        <w:rPr>
          <w:rFonts w:cstheme="minorHAnsi"/>
          <w:b/>
          <w:sz w:val="24"/>
          <w:szCs w:val="24"/>
        </w:rPr>
      </w:pPr>
      <w:r w:rsidRPr="00AE3BFA">
        <w:rPr>
          <w:rFonts w:cstheme="minorHAnsi"/>
          <w:b/>
          <w:sz w:val="24"/>
          <w:szCs w:val="24"/>
        </w:rPr>
        <w:t xml:space="preserve">a. </w:t>
      </w:r>
      <w:r w:rsidRPr="00AE3BFA">
        <w:rPr>
          <w:rFonts w:cstheme="minorHAnsi"/>
          <w:b/>
          <w:sz w:val="24"/>
          <w:szCs w:val="24"/>
        </w:rPr>
        <w:tab/>
        <w:t>Definisi</w:t>
      </w:r>
    </w:p>
    <w:p w:rsidR="00AE3BFA" w:rsidRPr="00AE3BFA" w:rsidRDefault="00AE3BFA" w:rsidP="00AE3BFA">
      <w:pPr>
        <w:spacing w:after="0" w:line="360" w:lineRule="auto"/>
        <w:ind w:left="1080" w:firstLine="360"/>
        <w:jc w:val="both"/>
        <w:rPr>
          <w:rFonts w:cstheme="minorHAnsi"/>
          <w:sz w:val="24"/>
          <w:szCs w:val="24"/>
        </w:rPr>
      </w:pPr>
      <w:r w:rsidRPr="00AE3BFA">
        <w:rPr>
          <w:rStyle w:val="ft0"/>
          <w:rFonts w:cstheme="minorHAnsi"/>
          <w:sz w:val="24"/>
          <w:szCs w:val="24"/>
        </w:rPr>
        <w:t xml:space="preserve">Marasmus adalah salah satu bentuk gizi buruk yang sering ditemui pada Balita. Marasmus disebabkan karena kurang energi. Tanda-tanda anak  yang mengalami Marasmus adalah  badan kurus kering, rambut rontok dan flek hitam pada kulit. </w:t>
      </w:r>
      <w:r w:rsidRPr="00AE3BFA">
        <w:rPr>
          <w:rFonts w:cstheme="minorHAnsi"/>
          <w:sz w:val="24"/>
          <w:szCs w:val="24"/>
        </w:rPr>
        <w:t xml:space="preserve">Marasmus adalah bentuk malnutrisi kalori protein yang terutama akibat kekurangan kalori yang berat dan kronis terutama terjadi selama tahun pertama kehidupan dan mengurusnya lemak bawah kulit dan otot. Marasmus adalah malnutrisi berat pada bayi sering ada di daerah dengan makanan tidak cukup atau higiene kurang. Sinonim marasmus diterapkan pada pola penyakit </w:t>
      </w:r>
      <w:r w:rsidRPr="00AE3BFA">
        <w:rPr>
          <w:rFonts w:cstheme="minorHAnsi"/>
          <w:sz w:val="24"/>
          <w:szCs w:val="24"/>
        </w:rPr>
        <w:lastRenderedPageBreak/>
        <w:t>klinis yang menekankan satu ayau lebih tanda defisiensi protein dan kalori. Energi yang diperoleh oleh tubuh bukan hanya diperoleh dari proses katabolisme zat gizi yang tersimpan dalam tubuh, tetapi juga berasal dari energi yang terkandung dalam makanan yang kita konsumsi.</w:t>
      </w:r>
    </w:p>
    <w:p w:rsidR="00AE3BFA" w:rsidRPr="00AE3BFA" w:rsidRDefault="00AE3BFA" w:rsidP="00AE3BFA">
      <w:pPr>
        <w:spacing w:after="0" w:line="360" w:lineRule="auto"/>
        <w:ind w:left="1080" w:firstLine="360"/>
        <w:jc w:val="both"/>
        <w:rPr>
          <w:rFonts w:cstheme="minorHAnsi"/>
          <w:sz w:val="24"/>
          <w:szCs w:val="24"/>
        </w:rPr>
      </w:pPr>
      <w:r w:rsidRPr="00AE3BFA">
        <w:rPr>
          <w:rFonts w:cstheme="minorHAnsi"/>
          <w:sz w:val="24"/>
          <w:szCs w:val="24"/>
        </w:rPr>
        <w:t>Fungsi utama karbohidrat adalah sebagai sumber energi, disamping membantu pengaturan metabolisme protein. Protein dalam darah mempunyai peranan fisiologis yang penting bagi tubuh untuk:</w:t>
      </w:r>
    </w:p>
    <w:p w:rsidR="00AE3BFA" w:rsidRPr="00AE3BFA" w:rsidRDefault="00AE3BFA" w:rsidP="00DB2C5C">
      <w:pPr>
        <w:pStyle w:val="ListParagraph"/>
        <w:numPr>
          <w:ilvl w:val="0"/>
          <w:numId w:val="12"/>
        </w:numPr>
        <w:spacing w:after="0" w:line="360" w:lineRule="auto"/>
        <w:ind w:left="1440"/>
        <w:jc w:val="both"/>
        <w:rPr>
          <w:rFonts w:cstheme="minorHAnsi"/>
          <w:sz w:val="24"/>
          <w:szCs w:val="24"/>
        </w:rPr>
      </w:pPr>
      <w:r w:rsidRPr="00AE3BFA">
        <w:rPr>
          <w:rFonts w:cstheme="minorHAnsi"/>
          <w:sz w:val="24"/>
          <w:szCs w:val="24"/>
        </w:rPr>
        <w:t>Mengatur tekanan air, dengan adanya tekanan osmose dari plasma protein.</w:t>
      </w:r>
    </w:p>
    <w:p w:rsidR="00AE3BFA" w:rsidRPr="00AE3BFA" w:rsidRDefault="00AE3BFA" w:rsidP="00DB2C5C">
      <w:pPr>
        <w:pStyle w:val="ListParagraph"/>
        <w:numPr>
          <w:ilvl w:val="0"/>
          <w:numId w:val="12"/>
        </w:numPr>
        <w:spacing w:after="0" w:line="360" w:lineRule="auto"/>
        <w:ind w:left="1440"/>
        <w:jc w:val="both"/>
        <w:rPr>
          <w:rFonts w:cstheme="minorHAnsi"/>
          <w:sz w:val="24"/>
          <w:szCs w:val="24"/>
        </w:rPr>
      </w:pPr>
      <w:r w:rsidRPr="00AE3BFA">
        <w:rPr>
          <w:rFonts w:cstheme="minorHAnsi"/>
          <w:sz w:val="24"/>
          <w:szCs w:val="24"/>
        </w:rPr>
        <w:t>Sebagai cadangan protein tubuh.</w:t>
      </w:r>
    </w:p>
    <w:p w:rsidR="00AE3BFA" w:rsidRPr="00AE3BFA" w:rsidRDefault="00AE3BFA" w:rsidP="00DB2C5C">
      <w:pPr>
        <w:pStyle w:val="ListParagraph"/>
        <w:numPr>
          <w:ilvl w:val="0"/>
          <w:numId w:val="12"/>
        </w:numPr>
        <w:spacing w:after="0" w:line="360" w:lineRule="auto"/>
        <w:ind w:left="1440"/>
        <w:jc w:val="both"/>
        <w:rPr>
          <w:rFonts w:cstheme="minorHAnsi"/>
          <w:sz w:val="24"/>
          <w:szCs w:val="24"/>
        </w:rPr>
      </w:pPr>
      <w:r w:rsidRPr="00AE3BFA">
        <w:rPr>
          <w:rFonts w:cstheme="minorHAnsi"/>
          <w:sz w:val="24"/>
          <w:szCs w:val="24"/>
        </w:rPr>
        <w:t>Mengontrol perdarahan (terutama dari fibrinogen).</w:t>
      </w:r>
    </w:p>
    <w:p w:rsidR="00AE3BFA" w:rsidRPr="00AE3BFA" w:rsidRDefault="00AE3BFA" w:rsidP="00DB2C5C">
      <w:pPr>
        <w:pStyle w:val="ListParagraph"/>
        <w:numPr>
          <w:ilvl w:val="0"/>
          <w:numId w:val="12"/>
        </w:numPr>
        <w:spacing w:after="0" w:line="360" w:lineRule="auto"/>
        <w:ind w:left="1440"/>
        <w:jc w:val="both"/>
        <w:rPr>
          <w:rFonts w:cstheme="minorHAnsi"/>
          <w:sz w:val="24"/>
          <w:szCs w:val="24"/>
        </w:rPr>
      </w:pPr>
      <w:r w:rsidRPr="00AE3BFA">
        <w:rPr>
          <w:rFonts w:cstheme="minorHAnsi"/>
          <w:sz w:val="24"/>
          <w:szCs w:val="24"/>
        </w:rPr>
        <w:t>Sebagai transport yang penting untuk zat-zat gizi tertentu.</w:t>
      </w:r>
    </w:p>
    <w:p w:rsidR="00AE3BFA" w:rsidRPr="00AE3BFA" w:rsidRDefault="00AE3BFA" w:rsidP="00DB2C5C">
      <w:pPr>
        <w:pStyle w:val="ListParagraph"/>
        <w:numPr>
          <w:ilvl w:val="0"/>
          <w:numId w:val="12"/>
        </w:numPr>
        <w:spacing w:after="0" w:line="360" w:lineRule="auto"/>
        <w:ind w:left="1440"/>
        <w:jc w:val="both"/>
        <w:rPr>
          <w:rFonts w:cstheme="minorHAnsi"/>
          <w:sz w:val="24"/>
          <w:szCs w:val="24"/>
        </w:rPr>
      </w:pPr>
      <w:r w:rsidRPr="00AE3BFA">
        <w:rPr>
          <w:rFonts w:cstheme="minorHAnsi"/>
          <w:sz w:val="24"/>
          <w:szCs w:val="24"/>
        </w:rPr>
        <w:t>Sebagai antibodi dari berbagai penyakit terutama dari gamma globulin.</w:t>
      </w:r>
      <w:r w:rsidRPr="00AE3BFA">
        <w:rPr>
          <w:rFonts w:cstheme="minorHAnsi"/>
          <w:sz w:val="24"/>
          <w:szCs w:val="24"/>
        </w:rPr>
        <w:br/>
        <w:t>Dalam darah ada 3 fraksi protein, yaitu: Albumin, globulin, fibrinogen.</w:t>
      </w:r>
    </w:p>
    <w:p w:rsidR="00AE3BFA" w:rsidRPr="00AE3BFA" w:rsidRDefault="00AE3BFA" w:rsidP="00814690">
      <w:pPr>
        <w:spacing w:after="0" w:line="360" w:lineRule="auto"/>
        <w:jc w:val="both"/>
        <w:rPr>
          <w:rFonts w:cstheme="minorHAnsi"/>
          <w:sz w:val="24"/>
          <w:szCs w:val="24"/>
        </w:rPr>
      </w:pPr>
    </w:p>
    <w:p w:rsidR="00AE3BFA" w:rsidRPr="00AE3BFA" w:rsidRDefault="00AE3BFA" w:rsidP="00AE3BFA">
      <w:pPr>
        <w:spacing w:after="0" w:line="360" w:lineRule="auto"/>
        <w:ind w:left="1080" w:hanging="360"/>
        <w:jc w:val="both"/>
        <w:rPr>
          <w:rFonts w:cstheme="minorHAnsi"/>
          <w:b/>
          <w:caps/>
          <w:sz w:val="24"/>
          <w:szCs w:val="24"/>
        </w:rPr>
      </w:pPr>
      <w:r w:rsidRPr="00AE3BFA">
        <w:rPr>
          <w:rFonts w:cstheme="minorHAnsi"/>
          <w:b/>
          <w:sz w:val="24"/>
          <w:szCs w:val="24"/>
        </w:rPr>
        <w:t xml:space="preserve">c. </w:t>
      </w:r>
      <w:r w:rsidRPr="00AE3BFA">
        <w:rPr>
          <w:rFonts w:cstheme="minorHAnsi"/>
          <w:b/>
          <w:sz w:val="24"/>
          <w:szCs w:val="24"/>
        </w:rPr>
        <w:tab/>
        <w:t>Etiologi</w:t>
      </w:r>
    </w:p>
    <w:p w:rsidR="00AE3BFA" w:rsidRPr="00AE3BFA" w:rsidRDefault="00AE3BFA" w:rsidP="00AE3BFA">
      <w:pPr>
        <w:spacing w:after="0" w:line="360" w:lineRule="auto"/>
        <w:ind w:left="1080" w:firstLine="360"/>
        <w:jc w:val="both"/>
        <w:rPr>
          <w:rStyle w:val="ft0"/>
          <w:rFonts w:cstheme="minorHAnsi"/>
          <w:sz w:val="24"/>
          <w:szCs w:val="24"/>
        </w:rPr>
      </w:pPr>
      <w:r w:rsidRPr="00AE3BFA">
        <w:rPr>
          <w:rStyle w:val="ft0"/>
          <w:rFonts w:cstheme="minorHAnsi"/>
          <w:sz w:val="24"/>
          <w:szCs w:val="24"/>
        </w:rPr>
        <w:t>Marasmus ialah suatu bentuk kurang kalori-protein yang</w:t>
      </w:r>
      <w:r w:rsidRPr="00AE3BFA">
        <w:rPr>
          <w:rFonts w:cstheme="minorHAnsi"/>
          <w:sz w:val="24"/>
          <w:szCs w:val="24"/>
        </w:rPr>
        <w:t xml:space="preserve"> </w:t>
      </w:r>
      <w:r w:rsidRPr="00AE3BFA">
        <w:rPr>
          <w:rStyle w:val="ft0"/>
          <w:rFonts w:cstheme="minorHAnsi"/>
          <w:sz w:val="24"/>
          <w:szCs w:val="24"/>
        </w:rPr>
        <w:t>berat. Keadaan ini merupakan hasil akhir dari interaksi antara</w:t>
      </w:r>
      <w:r w:rsidRPr="00AE3BFA">
        <w:rPr>
          <w:rFonts w:cstheme="minorHAnsi"/>
          <w:sz w:val="24"/>
          <w:szCs w:val="24"/>
        </w:rPr>
        <w:t xml:space="preserve"> </w:t>
      </w:r>
      <w:r w:rsidRPr="00AE3BFA">
        <w:rPr>
          <w:rStyle w:val="ft0"/>
          <w:rFonts w:cstheme="minorHAnsi"/>
          <w:sz w:val="24"/>
          <w:szCs w:val="24"/>
        </w:rPr>
        <w:t>kekurangan makanan dan penyakit infeksi. Selain faktor lingkungan, ada beberapa faktor lain pada diri anak sendiri yang</w:t>
      </w:r>
      <w:r w:rsidRPr="00AE3BFA">
        <w:rPr>
          <w:rFonts w:cstheme="minorHAnsi"/>
          <w:sz w:val="24"/>
          <w:szCs w:val="24"/>
        </w:rPr>
        <w:t xml:space="preserve"> </w:t>
      </w:r>
      <w:r w:rsidRPr="00AE3BFA">
        <w:rPr>
          <w:rStyle w:val="ft0"/>
          <w:rFonts w:cstheme="minorHAnsi"/>
          <w:sz w:val="24"/>
          <w:szCs w:val="24"/>
        </w:rPr>
        <w:t>dibawa sejak lahir, diduga berpengaruh terhadap terjadinya</w:t>
      </w:r>
      <w:r w:rsidRPr="00AE3BFA">
        <w:rPr>
          <w:rFonts w:cstheme="minorHAnsi"/>
          <w:sz w:val="24"/>
          <w:szCs w:val="24"/>
        </w:rPr>
        <w:t xml:space="preserve"> </w:t>
      </w:r>
      <w:r w:rsidRPr="00AE3BFA">
        <w:rPr>
          <w:rStyle w:val="ft0"/>
          <w:rFonts w:cstheme="minorHAnsi"/>
          <w:sz w:val="24"/>
          <w:szCs w:val="24"/>
        </w:rPr>
        <w:t>marasmus.</w:t>
      </w:r>
    </w:p>
    <w:p w:rsidR="00AE3BFA" w:rsidRPr="00AE3BFA" w:rsidRDefault="00AE3BFA" w:rsidP="00AE3BFA">
      <w:pPr>
        <w:spacing w:after="0" w:line="360" w:lineRule="auto"/>
        <w:ind w:left="720" w:firstLine="720"/>
        <w:jc w:val="both"/>
        <w:rPr>
          <w:rFonts w:cstheme="minorHAnsi"/>
          <w:sz w:val="24"/>
          <w:szCs w:val="24"/>
        </w:rPr>
      </w:pPr>
      <w:r w:rsidRPr="00AE3BFA">
        <w:rPr>
          <w:rStyle w:val="ft0"/>
          <w:rFonts w:cstheme="minorHAnsi"/>
          <w:sz w:val="24"/>
          <w:szCs w:val="24"/>
        </w:rPr>
        <w:t>Secara garis besar sebab-sebab marasmus ialah sebagai</w:t>
      </w:r>
      <w:r w:rsidRPr="00AE3BFA">
        <w:rPr>
          <w:rFonts w:cstheme="minorHAnsi"/>
          <w:sz w:val="24"/>
          <w:szCs w:val="24"/>
        </w:rPr>
        <w:t xml:space="preserve"> </w:t>
      </w:r>
      <w:r w:rsidRPr="00AE3BFA">
        <w:rPr>
          <w:rStyle w:val="ft0"/>
          <w:rFonts w:cstheme="minorHAnsi"/>
          <w:sz w:val="24"/>
          <w:szCs w:val="24"/>
        </w:rPr>
        <w:t>berikut:</w:t>
      </w:r>
    </w:p>
    <w:p w:rsidR="00AE3BFA" w:rsidRPr="00AE3BFA" w:rsidRDefault="00AE3BFA" w:rsidP="00DB2C5C">
      <w:pPr>
        <w:pStyle w:val="ListParagraph"/>
        <w:numPr>
          <w:ilvl w:val="0"/>
          <w:numId w:val="13"/>
        </w:numPr>
        <w:spacing w:after="0" w:line="360" w:lineRule="auto"/>
        <w:ind w:left="1440"/>
        <w:jc w:val="both"/>
        <w:rPr>
          <w:rFonts w:cstheme="minorHAnsi"/>
          <w:sz w:val="24"/>
          <w:szCs w:val="24"/>
        </w:rPr>
      </w:pPr>
      <w:r w:rsidRPr="00AE3BFA">
        <w:rPr>
          <w:rStyle w:val="ft0"/>
          <w:rFonts w:cstheme="minorHAnsi"/>
          <w:sz w:val="24"/>
          <w:szCs w:val="24"/>
        </w:rPr>
        <w:t>Masukan makanan yang kurang</w:t>
      </w:r>
    </w:p>
    <w:p w:rsidR="00AE3BFA" w:rsidRPr="00AE3BFA" w:rsidRDefault="00AE3BFA" w:rsidP="00AE3BFA">
      <w:pPr>
        <w:spacing w:after="0" w:line="360" w:lineRule="auto"/>
        <w:ind w:left="1440"/>
        <w:jc w:val="both"/>
        <w:rPr>
          <w:rStyle w:val="ft0"/>
          <w:rFonts w:cstheme="minorHAnsi"/>
          <w:sz w:val="24"/>
          <w:szCs w:val="24"/>
          <w:lang w:val="id-ID"/>
        </w:rPr>
      </w:pPr>
      <w:r w:rsidRPr="00AE3BFA">
        <w:rPr>
          <w:rStyle w:val="ft0"/>
          <w:rFonts w:cstheme="minorHAnsi"/>
          <w:sz w:val="24"/>
          <w:szCs w:val="24"/>
        </w:rPr>
        <w:t>Marasmus terjadi akibat masukan kalori yang sedikit,</w:t>
      </w:r>
      <w:r w:rsidRPr="00AE3BFA">
        <w:rPr>
          <w:rFonts w:cstheme="minorHAnsi"/>
          <w:sz w:val="24"/>
          <w:szCs w:val="24"/>
        </w:rPr>
        <w:t xml:space="preserve"> </w:t>
      </w:r>
      <w:r w:rsidRPr="00AE3BFA">
        <w:rPr>
          <w:rStyle w:val="ft0"/>
          <w:rFonts w:cstheme="minorHAnsi"/>
          <w:sz w:val="24"/>
          <w:szCs w:val="24"/>
        </w:rPr>
        <w:t>pemberian makanan yang tidak sesuai dengan yang dianjurkan</w:t>
      </w:r>
      <w:r w:rsidRPr="00AE3BFA">
        <w:rPr>
          <w:rFonts w:cstheme="minorHAnsi"/>
          <w:sz w:val="24"/>
          <w:szCs w:val="24"/>
        </w:rPr>
        <w:t xml:space="preserve"> </w:t>
      </w:r>
      <w:r w:rsidRPr="00AE3BFA">
        <w:rPr>
          <w:rStyle w:val="ft0"/>
          <w:rFonts w:cstheme="minorHAnsi"/>
          <w:sz w:val="24"/>
          <w:szCs w:val="24"/>
        </w:rPr>
        <w:t>akibat dari ketidaktahuan orang tua si anak; misalnya pemakaian secara luas susu kaleng yang terlalu encer.</w:t>
      </w:r>
    </w:p>
    <w:p w:rsidR="00AE3BFA" w:rsidRPr="00AE3BFA" w:rsidRDefault="00AE3BFA" w:rsidP="00AE3BFA">
      <w:pPr>
        <w:spacing w:after="0" w:line="360" w:lineRule="auto"/>
        <w:ind w:left="1440" w:hanging="360"/>
        <w:jc w:val="both"/>
        <w:rPr>
          <w:rFonts w:cstheme="minorHAnsi"/>
          <w:sz w:val="24"/>
          <w:szCs w:val="24"/>
        </w:rPr>
      </w:pPr>
      <w:r w:rsidRPr="00AE3BFA">
        <w:rPr>
          <w:rStyle w:val="ft0"/>
          <w:rFonts w:cstheme="minorHAnsi"/>
          <w:sz w:val="24"/>
          <w:szCs w:val="24"/>
        </w:rPr>
        <w:t xml:space="preserve">2. </w:t>
      </w:r>
      <w:r w:rsidRPr="00AE3BFA">
        <w:rPr>
          <w:rStyle w:val="ft0"/>
          <w:rFonts w:cstheme="minorHAnsi"/>
          <w:sz w:val="24"/>
          <w:szCs w:val="24"/>
        </w:rPr>
        <w:tab/>
        <w:t>Infeksi</w:t>
      </w:r>
    </w:p>
    <w:p w:rsidR="00AE3BFA" w:rsidRPr="00AE3BFA" w:rsidRDefault="00AE3BFA" w:rsidP="00AE3BFA">
      <w:pPr>
        <w:spacing w:after="0" w:line="360" w:lineRule="auto"/>
        <w:ind w:left="1440"/>
        <w:jc w:val="both"/>
        <w:rPr>
          <w:rFonts w:cstheme="minorHAnsi"/>
          <w:sz w:val="24"/>
          <w:szCs w:val="24"/>
        </w:rPr>
      </w:pPr>
      <w:r w:rsidRPr="00AE3BFA">
        <w:rPr>
          <w:rStyle w:val="ft0"/>
          <w:rFonts w:cstheme="minorHAnsi"/>
          <w:sz w:val="24"/>
          <w:szCs w:val="24"/>
        </w:rPr>
        <w:t>Infeksi yang berat dan lama menyebabkan marasmus,</w:t>
      </w:r>
      <w:r w:rsidRPr="00AE3BFA">
        <w:rPr>
          <w:rFonts w:cstheme="minorHAnsi"/>
          <w:sz w:val="24"/>
          <w:szCs w:val="24"/>
        </w:rPr>
        <w:t xml:space="preserve"> </w:t>
      </w:r>
      <w:r w:rsidRPr="00AE3BFA">
        <w:rPr>
          <w:rStyle w:val="ft0"/>
          <w:rFonts w:cstheme="minorHAnsi"/>
          <w:sz w:val="24"/>
          <w:szCs w:val="24"/>
        </w:rPr>
        <w:t>terutama infeksi enteral misalnya infantil gastroenteritis,</w:t>
      </w:r>
      <w:r w:rsidRPr="00AE3BFA">
        <w:rPr>
          <w:rFonts w:cstheme="minorHAnsi"/>
          <w:sz w:val="24"/>
          <w:szCs w:val="24"/>
        </w:rPr>
        <w:t xml:space="preserve"> </w:t>
      </w:r>
      <w:r w:rsidRPr="00AE3BFA">
        <w:rPr>
          <w:rStyle w:val="ft0"/>
          <w:rFonts w:cstheme="minorHAnsi"/>
          <w:sz w:val="24"/>
          <w:szCs w:val="24"/>
        </w:rPr>
        <w:t>bronkhopneumonia, pielonephritis dan sifilis kongenital.</w:t>
      </w:r>
    </w:p>
    <w:p w:rsidR="00AE3BFA" w:rsidRPr="005A3BA8" w:rsidRDefault="00AE3BFA" w:rsidP="005A3BA8">
      <w:pPr>
        <w:pStyle w:val="ListParagraph"/>
        <w:numPr>
          <w:ilvl w:val="0"/>
          <w:numId w:val="20"/>
        </w:numPr>
        <w:spacing w:after="0" w:line="360" w:lineRule="auto"/>
        <w:ind w:left="1440"/>
        <w:jc w:val="both"/>
        <w:rPr>
          <w:rFonts w:cstheme="minorHAnsi"/>
          <w:sz w:val="24"/>
          <w:szCs w:val="24"/>
        </w:rPr>
      </w:pPr>
      <w:r w:rsidRPr="005A3BA8">
        <w:rPr>
          <w:rStyle w:val="ft0"/>
          <w:rFonts w:cstheme="minorHAnsi"/>
          <w:sz w:val="24"/>
          <w:szCs w:val="24"/>
        </w:rPr>
        <w:t>Kelainan struktur bawaan</w:t>
      </w:r>
    </w:p>
    <w:p w:rsidR="00AE3BFA" w:rsidRPr="00AE3BFA" w:rsidRDefault="00AE3BFA" w:rsidP="00AE3BFA">
      <w:pPr>
        <w:spacing w:after="0" w:line="360" w:lineRule="auto"/>
        <w:ind w:left="1440"/>
        <w:jc w:val="both"/>
        <w:rPr>
          <w:rStyle w:val="ft0"/>
          <w:rFonts w:cstheme="minorHAnsi"/>
          <w:sz w:val="24"/>
          <w:szCs w:val="24"/>
        </w:rPr>
      </w:pPr>
      <w:r w:rsidRPr="00AE3BFA">
        <w:rPr>
          <w:rStyle w:val="ft0"/>
          <w:rFonts w:cstheme="minorHAnsi"/>
          <w:sz w:val="24"/>
          <w:szCs w:val="24"/>
        </w:rPr>
        <w:t>Misalnya: penyakit jantung bawaan, penyakit Hirschprung,</w:t>
      </w:r>
      <w:r w:rsidRPr="00AE3BFA">
        <w:rPr>
          <w:rFonts w:cstheme="minorHAnsi"/>
          <w:sz w:val="24"/>
          <w:szCs w:val="24"/>
        </w:rPr>
        <w:t xml:space="preserve"> </w:t>
      </w:r>
      <w:r w:rsidRPr="00AE3BFA">
        <w:rPr>
          <w:rStyle w:val="ft0"/>
          <w:rFonts w:cstheme="minorHAnsi"/>
          <w:sz w:val="24"/>
          <w:szCs w:val="24"/>
        </w:rPr>
        <w:t>deformitas palatum, palatoschizis, micrognathia, stenosis</w:t>
      </w:r>
      <w:r w:rsidRPr="00AE3BFA">
        <w:rPr>
          <w:rFonts w:cstheme="minorHAnsi"/>
          <w:sz w:val="24"/>
          <w:szCs w:val="24"/>
        </w:rPr>
        <w:t xml:space="preserve"> </w:t>
      </w:r>
      <w:r w:rsidRPr="00AE3BFA">
        <w:rPr>
          <w:rStyle w:val="ft0"/>
          <w:rFonts w:cstheme="minorHAnsi"/>
          <w:sz w:val="24"/>
          <w:szCs w:val="24"/>
        </w:rPr>
        <w:t>pilorus, hiatus hernia, hidrosefalus, cystic fibrosis pan</w:t>
      </w:r>
      <w:r w:rsidRPr="00AE3BFA">
        <w:rPr>
          <w:rStyle w:val="ft0"/>
          <w:rFonts w:cstheme="minorHAnsi"/>
          <w:sz w:val="24"/>
          <w:szCs w:val="24"/>
          <w:lang w:val="id-ID"/>
        </w:rPr>
        <w:t>k</w:t>
      </w:r>
      <w:r w:rsidRPr="00AE3BFA">
        <w:rPr>
          <w:rStyle w:val="ft0"/>
          <w:rFonts w:cstheme="minorHAnsi"/>
          <w:sz w:val="24"/>
          <w:szCs w:val="24"/>
        </w:rPr>
        <w:t>reas.</w:t>
      </w:r>
    </w:p>
    <w:p w:rsidR="00AE3BFA" w:rsidRPr="00AE3BFA" w:rsidRDefault="00AE3BFA" w:rsidP="00AE3BFA">
      <w:pPr>
        <w:spacing w:after="0" w:line="360" w:lineRule="auto"/>
        <w:ind w:left="1080"/>
        <w:jc w:val="both"/>
        <w:rPr>
          <w:rFonts w:cstheme="minorHAnsi"/>
          <w:sz w:val="24"/>
          <w:szCs w:val="24"/>
          <w:vertAlign w:val="superscript"/>
        </w:rPr>
      </w:pPr>
      <w:r w:rsidRPr="00AE3BFA">
        <w:rPr>
          <w:rStyle w:val="ft0"/>
          <w:rFonts w:cstheme="minorHAnsi"/>
          <w:sz w:val="24"/>
          <w:szCs w:val="24"/>
        </w:rPr>
        <w:lastRenderedPageBreak/>
        <w:t xml:space="preserve">4. </w:t>
      </w:r>
      <w:r w:rsidRPr="00AE3BFA">
        <w:rPr>
          <w:rStyle w:val="ft0"/>
          <w:rFonts w:cstheme="minorHAnsi"/>
          <w:sz w:val="24"/>
          <w:szCs w:val="24"/>
        </w:rPr>
        <w:tab/>
        <w:t>Prematuritas dan penyakit pada masa neonatus</w:t>
      </w:r>
    </w:p>
    <w:p w:rsidR="00AE3BFA" w:rsidRPr="00AE3BFA" w:rsidRDefault="00AE3BFA" w:rsidP="00AE3BFA">
      <w:pPr>
        <w:spacing w:after="0" w:line="360" w:lineRule="auto"/>
        <w:ind w:left="1440"/>
        <w:jc w:val="both"/>
        <w:rPr>
          <w:rFonts w:cstheme="minorHAnsi"/>
          <w:sz w:val="24"/>
          <w:szCs w:val="24"/>
        </w:rPr>
      </w:pPr>
      <w:r w:rsidRPr="00AE3BFA">
        <w:rPr>
          <w:rStyle w:val="ft0"/>
          <w:rFonts w:cstheme="minorHAnsi"/>
          <w:sz w:val="24"/>
          <w:szCs w:val="24"/>
        </w:rPr>
        <w:t>Pada keadaan-keadaan tersebut pemberian ASI kurang</w:t>
      </w:r>
      <w:r w:rsidRPr="00AE3BFA">
        <w:rPr>
          <w:rFonts w:cstheme="minorHAnsi"/>
          <w:sz w:val="24"/>
          <w:szCs w:val="24"/>
        </w:rPr>
        <w:t xml:space="preserve"> </w:t>
      </w:r>
      <w:r w:rsidRPr="00AE3BFA">
        <w:rPr>
          <w:rStyle w:val="ft0"/>
          <w:rFonts w:cstheme="minorHAnsi"/>
          <w:sz w:val="24"/>
          <w:szCs w:val="24"/>
        </w:rPr>
        <w:t>akibat reflek mengisap yang kurang kuat.</w:t>
      </w:r>
    </w:p>
    <w:p w:rsidR="00AE3BFA" w:rsidRPr="00AE3BFA" w:rsidRDefault="00AE3BFA" w:rsidP="00AE3BFA">
      <w:pPr>
        <w:spacing w:after="0" w:line="360" w:lineRule="auto"/>
        <w:ind w:left="1080"/>
        <w:jc w:val="both"/>
        <w:rPr>
          <w:rFonts w:cstheme="minorHAnsi"/>
          <w:sz w:val="24"/>
          <w:szCs w:val="24"/>
        </w:rPr>
      </w:pPr>
      <w:r w:rsidRPr="00AE3BFA">
        <w:rPr>
          <w:rStyle w:val="ft0"/>
          <w:rFonts w:cstheme="minorHAnsi"/>
          <w:sz w:val="24"/>
          <w:szCs w:val="24"/>
        </w:rPr>
        <w:t xml:space="preserve">5.  </w:t>
      </w:r>
      <w:r w:rsidRPr="00AE3BFA">
        <w:rPr>
          <w:rStyle w:val="ft0"/>
          <w:rFonts w:cstheme="minorHAnsi"/>
          <w:sz w:val="24"/>
          <w:szCs w:val="24"/>
        </w:rPr>
        <w:tab/>
        <w:t>Pemberian ASI</w:t>
      </w:r>
    </w:p>
    <w:p w:rsidR="00AE3BFA" w:rsidRPr="00AE3BFA" w:rsidRDefault="00AE3BFA" w:rsidP="00AE3BFA">
      <w:pPr>
        <w:spacing w:after="0" w:line="360" w:lineRule="auto"/>
        <w:ind w:left="1440"/>
        <w:jc w:val="both"/>
        <w:rPr>
          <w:rFonts w:cstheme="minorHAnsi"/>
          <w:sz w:val="24"/>
          <w:szCs w:val="24"/>
        </w:rPr>
      </w:pPr>
      <w:r w:rsidRPr="00AE3BFA">
        <w:rPr>
          <w:rStyle w:val="ft0"/>
          <w:rFonts w:cstheme="minorHAnsi"/>
          <w:sz w:val="24"/>
          <w:szCs w:val="24"/>
        </w:rPr>
        <w:t>Pemberian ASI yang terlalu lama tanpa pemberian makanan tambahan yang cukup.</w:t>
      </w:r>
    </w:p>
    <w:p w:rsidR="00AE3BFA" w:rsidRPr="00AE3BFA" w:rsidRDefault="00AE3BFA" w:rsidP="00AE3BFA">
      <w:pPr>
        <w:spacing w:after="0" w:line="360" w:lineRule="auto"/>
        <w:ind w:left="1080"/>
        <w:jc w:val="both"/>
        <w:rPr>
          <w:rFonts w:cstheme="minorHAnsi"/>
          <w:sz w:val="24"/>
          <w:szCs w:val="24"/>
        </w:rPr>
      </w:pPr>
      <w:r w:rsidRPr="00AE3BFA">
        <w:rPr>
          <w:rStyle w:val="ft0"/>
          <w:rFonts w:cstheme="minorHAnsi"/>
          <w:sz w:val="24"/>
          <w:szCs w:val="24"/>
        </w:rPr>
        <w:t xml:space="preserve">6. </w:t>
      </w:r>
      <w:r w:rsidRPr="00AE3BFA">
        <w:rPr>
          <w:rStyle w:val="ft0"/>
          <w:rFonts w:cstheme="minorHAnsi"/>
          <w:sz w:val="24"/>
          <w:szCs w:val="24"/>
        </w:rPr>
        <w:tab/>
        <w:t>Gangguan metabolik</w:t>
      </w:r>
    </w:p>
    <w:p w:rsidR="00AE3BFA" w:rsidRPr="00AE3BFA" w:rsidRDefault="00AE3BFA" w:rsidP="00AE3BFA">
      <w:pPr>
        <w:spacing w:after="0" w:line="360" w:lineRule="auto"/>
        <w:ind w:left="1440"/>
        <w:jc w:val="both"/>
        <w:rPr>
          <w:rFonts w:cstheme="minorHAnsi"/>
          <w:sz w:val="24"/>
          <w:szCs w:val="24"/>
        </w:rPr>
      </w:pPr>
      <w:r w:rsidRPr="00AE3BFA">
        <w:rPr>
          <w:rStyle w:val="ft0"/>
          <w:rFonts w:cstheme="minorHAnsi"/>
          <w:sz w:val="24"/>
          <w:szCs w:val="24"/>
        </w:rPr>
        <w:t>Misalnya: renal asidosis, idiopathic hypercalcemia, galactosemia, lactose intolerance.</w:t>
      </w:r>
    </w:p>
    <w:p w:rsidR="00AE3BFA" w:rsidRPr="00AE3BFA" w:rsidRDefault="00AE3BFA" w:rsidP="00AE3BFA">
      <w:pPr>
        <w:spacing w:after="0" w:line="360" w:lineRule="auto"/>
        <w:ind w:left="1080"/>
        <w:jc w:val="both"/>
        <w:rPr>
          <w:rFonts w:cstheme="minorHAnsi"/>
          <w:sz w:val="24"/>
          <w:szCs w:val="24"/>
          <w:vertAlign w:val="superscript"/>
        </w:rPr>
      </w:pPr>
      <w:r w:rsidRPr="00AE3BFA">
        <w:rPr>
          <w:rStyle w:val="ft0"/>
          <w:rFonts w:cstheme="minorHAnsi"/>
          <w:sz w:val="24"/>
          <w:szCs w:val="24"/>
        </w:rPr>
        <w:t xml:space="preserve">7. </w:t>
      </w:r>
      <w:r w:rsidRPr="00AE3BFA">
        <w:rPr>
          <w:rStyle w:val="ft0"/>
          <w:rFonts w:cstheme="minorHAnsi"/>
          <w:sz w:val="24"/>
          <w:szCs w:val="24"/>
        </w:rPr>
        <w:tab/>
        <w:t>Tumor hypothalamus</w:t>
      </w:r>
    </w:p>
    <w:p w:rsidR="00AE3BFA" w:rsidRPr="00AE3BFA" w:rsidRDefault="00AE3BFA" w:rsidP="00AE3BFA">
      <w:pPr>
        <w:spacing w:after="0" w:line="360" w:lineRule="auto"/>
        <w:ind w:left="1440"/>
        <w:jc w:val="both"/>
        <w:rPr>
          <w:rStyle w:val="ft0"/>
          <w:rFonts w:cstheme="minorHAnsi"/>
          <w:sz w:val="24"/>
          <w:szCs w:val="24"/>
        </w:rPr>
      </w:pPr>
      <w:r w:rsidRPr="00AE3BFA">
        <w:rPr>
          <w:rStyle w:val="ft0"/>
          <w:rFonts w:cstheme="minorHAnsi"/>
          <w:sz w:val="24"/>
          <w:szCs w:val="24"/>
        </w:rPr>
        <w:t>Jarang dijumpai dan baru ditegakkan bila penyebab marasmus yang lain telah disingkirkan.</w:t>
      </w:r>
    </w:p>
    <w:p w:rsidR="00AE3BFA" w:rsidRPr="00AE3BFA" w:rsidRDefault="00AE3BFA" w:rsidP="00AE3BFA">
      <w:pPr>
        <w:spacing w:after="0" w:line="360" w:lineRule="auto"/>
        <w:ind w:left="1080"/>
        <w:jc w:val="both"/>
        <w:rPr>
          <w:rFonts w:cstheme="minorHAnsi"/>
          <w:sz w:val="24"/>
          <w:szCs w:val="24"/>
          <w:vertAlign w:val="superscript"/>
        </w:rPr>
      </w:pPr>
      <w:r w:rsidRPr="00AE3BFA">
        <w:rPr>
          <w:rStyle w:val="ft0"/>
          <w:rFonts w:cstheme="minorHAnsi"/>
          <w:sz w:val="24"/>
          <w:szCs w:val="24"/>
        </w:rPr>
        <w:t xml:space="preserve">8. </w:t>
      </w:r>
      <w:r w:rsidRPr="00AE3BFA">
        <w:rPr>
          <w:rStyle w:val="ft0"/>
          <w:rFonts w:cstheme="minorHAnsi"/>
          <w:sz w:val="24"/>
          <w:szCs w:val="24"/>
        </w:rPr>
        <w:tab/>
        <w:t>Penyapihan</w:t>
      </w:r>
    </w:p>
    <w:p w:rsidR="00AE3BFA" w:rsidRPr="00AE3BFA" w:rsidRDefault="00AE3BFA" w:rsidP="00AE3BFA">
      <w:pPr>
        <w:spacing w:after="0" w:line="360" w:lineRule="auto"/>
        <w:ind w:left="1440"/>
        <w:jc w:val="both"/>
        <w:rPr>
          <w:rStyle w:val="ft0"/>
          <w:rFonts w:cstheme="minorHAnsi"/>
          <w:sz w:val="24"/>
          <w:szCs w:val="24"/>
        </w:rPr>
      </w:pPr>
      <w:r w:rsidRPr="00AE3BFA">
        <w:rPr>
          <w:rStyle w:val="ft0"/>
          <w:rFonts w:cstheme="minorHAnsi"/>
          <w:sz w:val="24"/>
          <w:szCs w:val="24"/>
        </w:rPr>
        <w:t>Penyapihan yang terlalu dini disertai dengan pemberian</w:t>
      </w:r>
      <w:r w:rsidRPr="00AE3BFA">
        <w:rPr>
          <w:rFonts w:cstheme="minorHAnsi"/>
          <w:sz w:val="24"/>
          <w:szCs w:val="24"/>
        </w:rPr>
        <w:t xml:space="preserve"> </w:t>
      </w:r>
      <w:r w:rsidRPr="00AE3BFA">
        <w:rPr>
          <w:rStyle w:val="ft0"/>
          <w:rFonts w:cstheme="minorHAnsi"/>
          <w:sz w:val="24"/>
          <w:szCs w:val="24"/>
        </w:rPr>
        <w:t>makanan yang kurang akan menimbulkan marasmus.</w:t>
      </w:r>
    </w:p>
    <w:p w:rsidR="00AE3BFA" w:rsidRPr="00AE3BFA" w:rsidRDefault="00AE3BFA" w:rsidP="00AE3BFA">
      <w:pPr>
        <w:spacing w:after="0" w:line="360" w:lineRule="auto"/>
        <w:ind w:left="1080"/>
        <w:jc w:val="both"/>
        <w:rPr>
          <w:rFonts w:cstheme="minorHAnsi"/>
          <w:sz w:val="24"/>
          <w:szCs w:val="24"/>
          <w:vertAlign w:val="superscript"/>
        </w:rPr>
      </w:pPr>
      <w:r w:rsidRPr="00AE3BFA">
        <w:rPr>
          <w:rStyle w:val="ft0"/>
          <w:rFonts w:cstheme="minorHAnsi"/>
          <w:sz w:val="24"/>
          <w:szCs w:val="24"/>
        </w:rPr>
        <w:t>9.</w:t>
      </w:r>
      <w:r w:rsidRPr="00AE3BFA">
        <w:rPr>
          <w:rStyle w:val="ft0"/>
          <w:rFonts w:cstheme="minorHAnsi"/>
          <w:sz w:val="24"/>
          <w:szCs w:val="24"/>
        </w:rPr>
        <w:tab/>
        <w:t>Urbanisasi</w:t>
      </w:r>
    </w:p>
    <w:p w:rsidR="00AE3BFA" w:rsidRPr="00AE3BFA" w:rsidRDefault="00AE3BFA" w:rsidP="00AE3BFA">
      <w:pPr>
        <w:spacing w:after="0" w:line="360" w:lineRule="auto"/>
        <w:ind w:left="1440"/>
        <w:jc w:val="both"/>
        <w:rPr>
          <w:rStyle w:val="ft0"/>
          <w:rFonts w:cstheme="minorHAnsi"/>
          <w:sz w:val="24"/>
          <w:szCs w:val="24"/>
        </w:rPr>
      </w:pPr>
      <w:r w:rsidRPr="00AE3BFA">
        <w:rPr>
          <w:rStyle w:val="ft0"/>
          <w:rFonts w:cstheme="minorHAnsi"/>
          <w:sz w:val="24"/>
          <w:szCs w:val="24"/>
        </w:rPr>
        <w:t>Urbanisasi mempengaruhi dan merupakan predisposisi</w:t>
      </w:r>
      <w:r w:rsidRPr="00AE3BFA">
        <w:rPr>
          <w:rFonts w:cstheme="minorHAnsi"/>
          <w:sz w:val="24"/>
          <w:szCs w:val="24"/>
        </w:rPr>
        <w:t xml:space="preserve"> </w:t>
      </w:r>
      <w:r w:rsidRPr="00AE3BFA">
        <w:rPr>
          <w:rStyle w:val="ft0"/>
          <w:rFonts w:cstheme="minorHAnsi"/>
          <w:sz w:val="24"/>
          <w:szCs w:val="24"/>
        </w:rPr>
        <w:t>untuk timbulnya marasmus; meningkatnya arus urbanisasi</w:t>
      </w:r>
      <w:r w:rsidRPr="00AE3BFA">
        <w:rPr>
          <w:rFonts w:cstheme="minorHAnsi"/>
          <w:sz w:val="24"/>
          <w:szCs w:val="24"/>
        </w:rPr>
        <w:t xml:space="preserve"> </w:t>
      </w:r>
      <w:r w:rsidRPr="00AE3BFA">
        <w:rPr>
          <w:rStyle w:val="ft0"/>
          <w:rFonts w:cstheme="minorHAnsi"/>
          <w:sz w:val="24"/>
          <w:szCs w:val="24"/>
        </w:rPr>
        <w:t>diikuti pula perubahan kebiasaan penyapihan dini dan kemudian diikuti dengan pemberian susu manis dan susu yang terlalu</w:t>
      </w:r>
      <w:r w:rsidRPr="00AE3BFA">
        <w:rPr>
          <w:rFonts w:cstheme="minorHAnsi"/>
          <w:sz w:val="24"/>
          <w:szCs w:val="24"/>
        </w:rPr>
        <w:t xml:space="preserve"> </w:t>
      </w:r>
      <w:r w:rsidRPr="00AE3BFA">
        <w:rPr>
          <w:rStyle w:val="ft0"/>
          <w:rFonts w:cstheme="minorHAnsi"/>
          <w:sz w:val="24"/>
          <w:szCs w:val="24"/>
        </w:rPr>
        <w:t>encer akibat dari tidak mampu membeli susu; dan bila disertai</w:t>
      </w:r>
      <w:r w:rsidRPr="00AE3BFA">
        <w:rPr>
          <w:rFonts w:cstheme="minorHAnsi"/>
          <w:sz w:val="24"/>
          <w:szCs w:val="24"/>
        </w:rPr>
        <w:t xml:space="preserve"> </w:t>
      </w:r>
      <w:r w:rsidRPr="00AE3BFA">
        <w:rPr>
          <w:rStyle w:val="ft0"/>
          <w:rFonts w:cstheme="minorHAnsi"/>
          <w:sz w:val="24"/>
          <w:szCs w:val="24"/>
        </w:rPr>
        <w:t>dengan infeksi berulang, terutama gastro enteritis akan</w:t>
      </w:r>
      <w:r w:rsidRPr="00AE3BFA">
        <w:rPr>
          <w:rFonts w:cstheme="minorHAnsi"/>
          <w:sz w:val="24"/>
          <w:szCs w:val="24"/>
        </w:rPr>
        <w:t xml:space="preserve"> </w:t>
      </w:r>
      <w:r w:rsidRPr="00AE3BFA">
        <w:rPr>
          <w:rStyle w:val="ft0"/>
          <w:rFonts w:cstheme="minorHAnsi"/>
          <w:sz w:val="24"/>
          <w:szCs w:val="24"/>
        </w:rPr>
        <w:t>menyebabkan anak jatuh dalam marasmus.</w:t>
      </w:r>
    </w:p>
    <w:p w:rsidR="00AE3BFA" w:rsidRPr="00AE3BFA" w:rsidRDefault="00AE3BFA" w:rsidP="00AE3BFA">
      <w:pPr>
        <w:spacing w:after="0" w:line="360" w:lineRule="auto"/>
        <w:jc w:val="both"/>
        <w:rPr>
          <w:rFonts w:cstheme="minorHAnsi"/>
          <w:b/>
          <w:sz w:val="24"/>
          <w:szCs w:val="24"/>
        </w:rPr>
      </w:pPr>
    </w:p>
    <w:p w:rsidR="00AE3BFA" w:rsidRPr="00AE3BFA" w:rsidRDefault="00AE3BFA" w:rsidP="00AE3BFA">
      <w:pPr>
        <w:spacing w:after="0" w:line="360" w:lineRule="auto"/>
        <w:ind w:left="1080" w:hanging="360"/>
        <w:jc w:val="both"/>
        <w:rPr>
          <w:rFonts w:cstheme="minorHAnsi"/>
          <w:b/>
          <w:sz w:val="24"/>
          <w:szCs w:val="24"/>
        </w:rPr>
      </w:pPr>
      <w:r w:rsidRPr="00AE3BFA">
        <w:rPr>
          <w:rFonts w:cstheme="minorHAnsi"/>
          <w:b/>
          <w:sz w:val="24"/>
          <w:szCs w:val="24"/>
        </w:rPr>
        <w:t xml:space="preserve">d. </w:t>
      </w:r>
      <w:r w:rsidRPr="00AE3BFA">
        <w:rPr>
          <w:rFonts w:cstheme="minorHAnsi"/>
          <w:b/>
          <w:sz w:val="24"/>
          <w:szCs w:val="24"/>
        </w:rPr>
        <w:tab/>
        <w:t>Patofisiologi</w:t>
      </w:r>
    </w:p>
    <w:p w:rsidR="00AE3BFA" w:rsidRPr="00AE3BFA" w:rsidRDefault="00AE3BFA" w:rsidP="00AE3BFA">
      <w:pPr>
        <w:spacing w:after="0" w:line="360" w:lineRule="auto"/>
        <w:ind w:left="1080" w:firstLine="360"/>
        <w:jc w:val="both"/>
        <w:rPr>
          <w:rFonts w:cstheme="minorHAnsi"/>
          <w:sz w:val="24"/>
          <w:szCs w:val="24"/>
        </w:rPr>
      </w:pPr>
      <w:r w:rsidRPr="00AE3BFA">
        <w:rPr>
          <w:rStyle w:val="ft0"/>
          <w:rFonts w:cstheme="minorHAnsi"/>
          <w:sz w:val="24"/>
          <w:szCs w:val="24"/>
        </w:rPr>
        <w:t>Sebenarnya malnutrisi merupakan suatu sindrom yang</w:t>
      </w:r>
      <w:r w:rsidRPr="00AE3BFA">
        <w:rPr>
          <w:rFonts w:cstheme="minorHAnsi"/>
          <w:sz w:val="24"/>
          <w:szCs w:val="24"/>
        </w:rPr>
        <w:t xml:space="preserve"> </w:t>
      </w:r>
      <w:r w:rsidRPr="00AE3BFA">
        <w:rPr>
          <w:rStyle w:val="ft0"/>
          <w:rFonts w:cstheme="minorHAnsi"/>
          <w:sz w:val="24"/>
          <w:szCs w:val="24"/>
        </w:rPr>
        <w:t xml:space="preserve">terjadi akibat banyak faktor. Faktor-faktor ini dapat digolongkan atas tiga faktor penting yaitu : tubuh sendiri </w:t>
      </w:r>
      <w:r w:rsidRPr="00AE3BFA">
        <w:rPr>
          <w:rStyle w:val="ft0"/>
          <w:rFonts w:cstheme="minorHAnsi"/>
          <w:i/>
          <w:iCs/>
          <w:sz w:val="24"/>
          <w:szCs w:val="24"/>
        </w:rPr>
        <w:t xml:space="preserve">(host), </w:t>
      </w:r>
      <w:r w:rsidRPr="00AE3BFA">
        <w:rPr>
          <w:rStyle w:val="ft0"/>
          <w:rFonts w:cstheme="minorHAnsi"/>
          <w:sz w:val="24"/>
          <w:szCs w:val="24"/>
        </w:rPr>
        <w:t>agent</w:t>
      </w:r>
      <w:r w:rsidRPr="00AE3BFA">
        <w:rPr>
          <w:rFonts w:cstheme="minorHAnsi"/>
          <w:sz w:val="24"/>
          <w:szCs w:val="24"/>
        </w:rPr>
        <w:t xml:space="preserve"> </w:t>
      </w:r>
      <w:r w:rsidRPr="00AE3BFA">
        <w:rPr>
          <w:rStyle w:val="ft0"/>
          <w:rFonts w:cstheme="minorHAnsi"/>
          <w:sz w:val="24"/>
          <w:szCs w:val="24"/>
        </w:rPr>
        <w:t xml:space="preserve">(kuman penyebab), </w:t>
      </w:r>
      <w:r w:rsidRPr="00AE3BFA">
        <w:rPr>
          <w:rStyle w:val="ft0"/>
          <w:rFonts w:cstheme="minorHAnsi"/>
          <w:i/>
          <w:iCs/>
          <w:sz w:val="24"/>
          <w:szCs w:val="24"/>
        </w:rPr>
        <w:t xml:space="preserve">environment </w:t>
      </w:r>
      <w:r w:rsidRPr="00AE3BFA">
        <w:rPr>
          <w:rStyle w:val="ft0"/>
          <w:rFonts w:cstheme="minorHAnsi"/>
          <w:sz w:val="24"/>
          <w:szCs w:val="24"/>
        </w:rPr>
        <w:t>(lingkungan). Memang factor</w:t>
      </w:r>
      <w:r w:rsidRPr="00AE3BFA">
        <w:rPr>
          <w:rFonts w:cstheme="minorHAnsi"/>
          <w:sz w:val="24"/>
          <w:szCs w:val="24"/>
        </w:rPr>
        <w:t xml:space="preserve"> </w:t>
      </w:r>
      <w:r w:rsidRPr="00AE3BFA">
        <w:rPr>
          <w:rStyle w:val="ft0"/>
          <w:rFonts w:cstheme="minorHAnsi"/>
          <w:sz w:val="24"/>
          <w:szCs w:val="24"/>
        </w:rPr>
        <w:t>diet (makanan) memegang peranan penting tetapi faktor lain</w:t>
      </w:r>
      <w:r w:rsidRPr="00AE3BFA">
        <w:rPr>
          <w:rFonts w:cstheme="minorHAnsi"/>
          <w:sz w:val="24"/>
          <w:szCs w:val="24"/>
        </w:rPr>
        <w:t xml:space="preserve"> </w:t>
      </w:r>
      <w:r w:rsidRPr="00AE3BFA">
        <w:rPr>
          <w:rStyle w:val="ft0"/>
          <w:rFonts w:cstheme="minorHAnsi"/>
          <w:sz w:val="24"/>
          <w:szCs w:val="24"/>
        </w:rPr>
        <w:t>ikut menentukan. Gopalan menyebutkan marasmus adalah</w:t>
      </w:r>
      <w:r w:rsidRPr="00AE3BFA">
        <w:rPr>
          <w:rFonts w:cstheme="minorHAnsi"/>
          <w:sz w:val="24"/>
          <w:szCs w:val="24"/>
        </w:rPr>
        <w:t xml:space="preserve"> </w:t>
      </w:r>
      <w:r w:rsidRPr="00AE3BFA">
        <w:rPr>
          <w:rStyle w:val="ft5"/>
          <w:rFonts w:cstheme="minorHAnsi"/>
          <w:i/>
          <w:iCs/>
          <w:sz w:val="24"/>
          <w:szCs w:val="24"/>
        </w:rPr>
        <w:t>compensated malnutrition.</w:t>
      </w:r>
    </w:p>
    <w:p w:rsidR="00AE3BFA" w:rsidRPr="00AE3BFA" w:rsidRDefault="00AE3BFA" w:rsidP="00AE3BFA">
      <w:pPr>
        <w:spacing w:after="0" w:line="360" w:lineRule="auto"/>
        <w:ind w:left="1080" w:firstLine="360"/>
        <w:jc w:val="both"/>
        <w:rPr>
          <w:rStyle w:val="ft0"/>
          <w:rFonts w:cstheme="minorHAnsi"/>
          <w:sz w:val="24"/>
          <w:szCs w:val="24"/>
        </w:rPr>
      </w:pPr>
      <w:r w:rsidRPr="00AE3BFA">
        <w:rPr>
          <w:rStyle w:val="ft0"/>
          <w:rFonts w:cstheme="minorHAnsi"/>
          <w:sz w:val="24"/>
          <w:szCs w:val="24"/>
        </w:rPr>
        <w:t>Dalam keadaan kekurangan makanan, tubuh selalu berusaha untuk mempertahankan hidup dengan memenuhi</w:t>
      </w:r>
      <w:r w:rsidRPr="00AE3BFA">
        <w:rPr>
          <w:rFonts w:cstheme="minorHAnsi"/>
          <w:sz w:val="24"/>
          <w:szCs w:val="24"/>
        </w:rPr>
        <w:t xml:space="preserve"> </w:t>
      </w:r>
      <w:r w:rsidRPr="00AE3BFA">
        <w:rPr>
          <w:rStyle w:val="ft0"/>
          <w:rFonts w:cstheme="minorHAnsi"/>
          <w:sz w:val="24"/>
          <w:szCs w:val="24"/>
        </w:rPr>
        <w:t xml:space="preserve">kebutuhan pokok atau energi. </w:t>
      </w:r>
      <w:r w:rsidRPr="00AE3BFA">
        <w:rPr>
          <w:rStyle w:val="ft0"/>
          <w:rFonts w:cstheme="minorHAnsi"/>
          <w:sz w:val="24"/>
          <w:szCs w:val="24"/>
        </w:rPr>
        <w:lastRenderedPageBreak/>
        <w:t>Kemampuan tubuh untuk mempergunakan karbohidrat, protein dan lemak merupakan hal yang</w:t>
      </w:r>
      <w:r w:rsidRPr="00AE3BFA">
        <w:rPr>
          <w:rFonts w:cstheme="minorHAnsi"/>
          <w:sz w:val="24"/>
          <w:szCs w:val="24"/>
          <w:lang w:val="id-ID"/>
        </w:rPr>
        <w:t xml:space="preserve"> </w:t>
      </w:r>
      <w:r w:rsidRPr="00AE3BFA">
        <w:rPr>
          <w:rStyle w:val="ft0"/>
          <w:rFonts w:cstheme="minorHAnsi"/>
          <w:sz w:val="24"/>
          <w:szCs w:val="24"/>
        </w:rPr>
        <w:t>sangat penting untuk mempertahankan kehidupan; karbohidrat</w:t>
      </w:r>
      <w:r w:rsidRPr="00AE3BFA">
        <w:rPr>
          <w:rFonts w:cstheme="minorHAnsi"/>
          <w:sz w:val="24"/>
          <w:szCs w:val="24"/>
        </w:rPr>
        <w:t xml:space="preserve"> </w:t>
      </w:r>
      <w:r w:rsidRPr="00AE3BFA">
        <w:rPr>
          <w:rStyle w:val="ft0"/>
          <w:rFonts w:cstheme="minorHAnsi"/>
          <w:sz w:val="24"/>
          <w:szCs w:val="24"/>
        </w:rPr>
        <w:t>(glukosa) dapat dipakai oleh seluruh jaringan tubuh sebagai</w:t>
      </w:r>
      <w:r w:rsidRPr="00AE3BFA">
        <w:rPr>
          <w:rFonts w:cstheme="minorHAnsi"/>
          <w:sz w:val="24"/>
          <w:szCs w:val="24"/>
        </w:rPr>
        <w:t xml:space="preserve"> </w:t>
      </w:r>
      <w:r w:rsidRPr="00AE3BFA">
        <w:rPr>
          <w:rStyle w:val="ft0"/>
          <w:rFonts w:cstheme="minorHAnsi"/>
          <w:sz w:val="24"/>
          <w:szCs w:val="24"/>
        </w:rPr>
        <w:t>bahan bakar, sayangnya kemampuan tubuh untuk menyimpan</w:t>
      </w:r>
      <w:r w:rsidRPr="00AE3BFA">
        <w:rPr>
          <w:rFonts w:cstheme="minorHAnsi"/>
          <w:sz w:val="24"/>
          <w:szCs w:val="24"/>
        </w:rPr>
        <w:t xml:space="preserve"> </w:t>
      </w:r>
      <w:r w:rsidRPr="00AE3BFA">
        <w:rPr>
          <w:rStyle w:val="ft0"/>
          <w:rFonts w:cstheme="minorHAnsi"/>
          <w:sz w:val="24"/>
          <w:szCs w:val="24"/>
        </w:rPr>
        <w:t>karbohidrat sangat sedikit, sehingga setelah 25 jam sudah dapat</w:t>
      </w:r>
      <w:r w:rsidRPr="00AE3BFA">
        <w:rPr>
          <w:rFonts w:cstheme="minorHAnsi"/>
          <w:sz w:val="24"/>
          <w:szCs w:val="24"/>
        </w:rPr>
        <w:t xml:space="preserve"> </w:t>
      </w:r>
      <w:r w:rsidRPr="00AE3BFA">
        <w:rPr>
          <w:rStyle w:val="ft0"/>
          <w:rFonts w:cstheme="minorHAnsi"/>
          <w:sz w:val="24"/>
          <w:szCs w:val="24"/>
        </w:rPr>
        <w:t>terjadi kekurangan. Akibatnya katabolisme protein terjadi setelah beberapa jam dengan menghasilkan asam amino yang</w:t>
      </w:r>
      <w:r w:rsidRPr="00AE3BFA">
        <w:rPr>
          <w:rFonts w:cstheme="minorHAnsi"/>
          <w:sz w:val="24"/>
          <w:szCs w:val="24"/>
        </w:rPr>
        <w:t xml:space="preserve"> </w:t>
      </w:r>
      <w:r w:rsidRPr="00AE3BFA">
        <w:rPr>
          <w:rStyle w:val="ft0"/>
          <w:rFonts w:cstheme="minorHAnsi"/>
          <w:sz w:val="24"/>
          <w:szCs w:val="24"/>
        </w:rPr>
        <w:t>segera diubah jadi karbohidrat di hepar dan di ginjal. Selama</w:t>
      </w:r>
      <w:r w:rsidRPr="00AE3BFA">
        <w:rPr>
          <w:rFonts w:cstheme="minorHAnsi"/>
          <w:sz w:val="24"/>
          <w:szCs w:val="24"/>
        </w:rPr>
        <w:t xml:space="preserve"> </w:t>
      </w:r>
      <w:r w:rsidRPr="00AE3BFA">
        <w:rPr>
          <w:rStyle w:val="ft0"/>
          <w:rFonts w:cstheme="minorHAnsi"/>
          <w:sz w:val="24"/>
          <w:szCs w:val="24"/>
        </w:rPr>
        <w:t>puasa jaringan lemak dipecah jadi asam lemak, gliserol dan</w:t>
      </w:r>
      <w:r w:rsidRPr="00AE3BFA">
        <w:rPr>
          <w:rFonts w:cstheme="minorHAnsi"/>
          <w:sz w:val="24"/>
          <w:szCs w:val="24"/>
        </w:rPr>
        <w:t xml:space="preserve"> </w:t>
      </w:r>
      <w:r w:rsidRPr="00AE3BFA">
        <w:rPr>
          <w:rStyle w:val="ft5"/>
          <w:rFonts w:cstheme="minorHAnsi"/>
          <w:i/>
          <w:iCs/>
          <w:sz w:val="24"/>
          <w:szCs w:val="24"/>
        </w:rPr>
        <w:t xml:space="preserve">keton bodies. </w:t>
      </w:r>
      <w:r w:rsidRPr="00AE3BFA">
        <w:rPr>
          <w:rStyle w:val="ft5"/>
          <w:rFonts w:cstheme="minorHAnsi"/>
          <w:sz w:val="24"/>
          <w:szCs w:val="24"/>
        </w:rPr>
        <w:t>Otot dapat mempergunakan asam lemak dan</w:t>
      </w:r>
      <w:r w:rsidRPr="00AE3BFA">
        <w:rPr>
          <w:rFonts w:cstheme="minorHAnsi"/>
          <w:sz w:val="24"/>
          <w:szCs w:val="24"/>
        </w:rPr>
        <w:t xml:space="preserve"> </w:t>
      </w:r>
      <w:r w:rsidRPr="00AE3BFA">
        <w:rPr>
          <w:rStyle w:val="ft0"/>
          <w:rFonts w:cstheme="minorHAnsi"/>
          <w:sz w:val="24"/>
          <w:szCs w:val="24"/>
        </w:rPr>
        <w:t>keton bodies sebagai sumber energi kalau kekurangan makanan</w:t>
      </w:r>
      <w:r w:rsidRPr="00AE3BFA">
        <w:rPr>
          <w:rFonts w:cstheme="minorHAnsi"/>
          <w:sz w:val="24"/>
          <w:szCs w:val="24"/>
        </w:rPr>
        <w:t xml:space="preserve"> </w:t>
      </w:r>
      <w:r w:rsidRPr="00AE3BFA">
        <w:rPr>
          <w:rStyle w:val="ft0"/>
          <w:rFonts w:cstheme="minorHAnsi"/>
          <w:sz w:val="24"/>
          <w:szCs w:val="24"/>
        </w:rPr>
        <w:t>ini berjalan menahun. Tubuh akan mempertahankan diri jangan</w:t>
      </w:r>
      <w:r w:rsidRPr="00AE3BFA">
        <w:rPr>
          <w:rFonts w:cstheme="minorHAnsi"/>
          <w:sz w:val="24"/>
          <w:szCs w:val="24"/>
        </w:rPr>
        <w:t xml:space="preserve"> </w:t>
      </w:r>
      <w:r w:rsidRPr="00AE3BFA">
        <w:rPr>
          <w:rStyle w:val="ft0"/>
          <w:rFonts w:cstheme="minorHAnsi"/>
          <w:sz w:val="24"/>
          <w:szCs w:val="24"/>
        </w:rPr>
        <w:t>sampai memecah protein lagi setelah kira-kira kehilangan</w:t>
      </w:r>
      <w:r w:rsidRPr="00AE3BFA">
        <w:rPr>
          <w:rFonts w:cstheme="minorHAnsi"/>
          <w:sz w:val="24"/>
          <w:szCs w:val="24"/>
        </w:rPr>
        <w:t xml:space="preserve"> </w:t>
      </w:r>
      <w:r w:rsidRPr="00AE3BFA">
        <w:rPr>
          <w:rStyle w:val="ft0"/>
          <w:rFonts w:cstheme="minorHAnsi"/>
          <w:sz w:val="24"/>
          <w:szCs w:val="24"/>
        </w:rPr>
        <w:t>separuh dari tubuh.</w:t>
      </w:r>
    </w:p>
    <w:p w:rsidR="00AE3BFA" w:rsidRPr="00AE3BFA" w:rsidRDefault="00AE3BFA" w:rsidP="00AE3BFA">
      <w:pPr>
        <w:spacing w:after="0" w:line="360" w:lineRule="auto"/>
        <w:ind w:left="1080" w:firstLine="360"/>
        <w:jc w:val="both"/>
        <w:rPr>
          <w:rStyle w:val="ft0"/>
          <w:rFonts w:cstheme="minorHAnsi"/>
          <w:sz w:val="24"/>
          <w:szCs w:val="24"/>
        </w:rPr>
      </w:pPr>
    </w:p>
    <w:p w:rsidR="00AE3BFA" w:rsidRPr="00AE3BFA" w:rsidRDefault="00AE3BFA" w:rsidP="00DB2C5C">
      <w:pPr>
        <w:pStyle w:val="ListParagraph"/>
        <w:numPr>
          <w:ilvl w:val="0"/>
          <w:numId w:val="14"/>
        </w:numPr>
        <w:spacing w:after="0" w:line="360" w:lineRule="auto"/>
        <w:jc w:val="both"/>
        <w:rPr>
          <w:rStyle w:val="ft8"/>
          <w:rFonts w:cstheme="minorHAnsi"/>
          <w:sz w:val="24"/>
          <w:szCs w:val="24"/>
        </w:rPr>
      </w:pPr>
      <w:r w:rsidRPr="00AE3BFA">
        <w:rPr>
          <w:rFonts w:cstheme="minorHAnsi"/>
          <w:b/>
          <w:sz w:val="24"/>
          <w:szCs w:val="24"/>
        </w:rPr>
        <w:t>Manifestasi Klinik</w:t>
      </w:r>
      <w:r w:rsidRPr="00AE3BFA">
        <w:rPr>
          <w:rFonts w:cstheme="minorHAnsi"/>
          <w:sz w:val="24"/>
          <w:szCs w:val="24"/>
        </w:rPr>
        <w:t xml:space="preserve"> </w:t>
      </w:r>
    </w:p>
    <w:p w:rsidR="00AE3BFA" w:rsidRPr="00AE3BFA" w:rsidRDefault="00AE3BFA" w:rsidP="00AE3BFA">
      <w:pPr>
        <w:spacing w:after="0" w:line="360" w:lineRule="auto"/>
        <w:ind w:left="1080" w:firstLine="360"/>
        <w:jc w:val="both"/>
        <w:rPr>
          <w:rStyle w:val="ft0"/>
          <w:rFonts w:cstheme="minorHAnsi"/>
          <w:sz w:val="24"/>
          <w:szCs w:val="24"/>
        </w:rPr>
      </w:pPr>
      <w:r w:rsidRPr="00AE3BFA">
        <w:rPr>
          <w:rStyle w:val="ft0"/>
          <w:rFonts w:cstheme="minorHAnsi"/>
          <w:sz w:val="24"/>
          <w:szCs w:val="24"/>
        </w:rPr>
        <w:t>Marasmus sering dijumpai pada usia 0 - 2 tahun. Keadaan</w:t>
      </w:r>
      <w:r w:rsidRPr="00AE3BFA">
        <w:rPr>
          <w:rFonts w:cstheme="minorHAnsi"/>
          <w:sz w:val="24"/>
          <w:szCs w:val="24"/>
        </w:rPr>
        <w:t xml:space="preserve"> </w:t>
      </w:r>
      <w:r w:rsidRPr="00AE3BFA">
        <w:rPr>
          <w:rStyle w:val="ft0"/>
          <w:rFonts w:cstheme="minorHAnsi"/>
          <w:sz w:val="24"/>
          <w:szCs w:val="24"/>
        </w:rPr>
        <w:t>yang terlihat mencolok adalah hilangnya lemak subkutan,</w:t>
      </w:r>
      <w:r w:rsidRPr="00AE3BFA">
        <w:rPr>
          <w:rFonts w:cstheme="minorHAnsi"/>
          <w:sz w:val="24"/>
          <w:szCs w:val="24"/>
        </w:rPr>
        <w:t xml:space="preserve"> </w:t>
      </w:r>
      <w:r w:rsidRPr="00AE3BFA">
        <w:rPr>
          <w:rStyle w:val="ft0"/>
          <w:rFonts w:cstheme="minorHAnsi"/>
          <w:sz w:val="24"/>
          <w:szCs w:val="24"/>
        </w:rPr>
        <w:t>terutama pada wajah. Akibatnya ialah wajah si anak lonjong,</w:t>
      </w:r>
      <w:r w:rsidRPr="00AE3BFA">
        <w:rPr>
          <w:rFonts w:cstheme="minorHAnsi"/>
          <w:sz w:val="24"/>
          <w:szCs w:val="24"/>
        </w:rPr>
        <w:t xml:space="preserve"> </w:t>
      </w:r>
      <w:r w:rsidRPr="00AE3BFA">
        <w:rPr>
          <w:rStyle w:val="ft0"/>
          <w:rFonts w:cstheme="minorHAnsi"/>
          <w:sz w:val="24"/>
          <w:szCs w:val="24"/>
        </w:rPr>
        <w:t xml:space="preserve">berkeriput dan tampak lebih tua </w:t>
      </w:r>
      <w:r w:rsidRPr="00AE3BFA">
        <w:rPr>
          <w:rStyle w:val="ft0"/>
          <w:rFonts w:cstheme="minorHAnsi"/>
          <w:i/>
          <w:iCs/>
          <w:sz w:val="24"/>
          <w:szCs w:val="24"/>
        </w:rPr>
        <w:t xml:space="preserve">(old man face). </w:t>
      </w:r>
      <w:r w:rsidRPr="00AE3BFA">
        <w:rPr>
          <w:rStyle w:val="ft0"/>
          <w:rFonts w:cstheme="minorHAnsi"/>
          <w:sz w:val="24"/>
          <w:szCs w:val="24"/>
        </w:rPr>
        <w:t>Otot-otot</w:t>
      </w:r>
      <w:r w:rsidRPr="00AE3BFA">
        <w:rPr>
          <w:rFonts w:cstheme="minorHAnsi"/>
          <w:sz w:val="24"/>
          <w:szCs w:val="24"/>
        </w:rPr>
        <w:t xml:space="preserve"> </w:t>
      </w:r>
      <w:r w:rsidRPr="00AE3BFA">
        <w:rPr>
          <w:rStyle w:val="ft0"/>
          <w:rFonts w:cstheme="minorHAnsi"/>
          <w:sz w:val="24"/>
          <w:szCs w:val="24"/>
        </w:rPr>
        <w:t>lemah dan atropi, bersamaan dengan hilangnya lemak subkutan</w:t>
      </w:r>
      <w:r w:rsidRPr="00AE3BFA">
        <w:rPr>
          <w:rFonts w:cstheme="minorHAnsi"/>
          <w:sz w:val="24"/>
          <w:szCs w:val="24"/>
        </w:rPr>
        <w:t xml:space="preserve"> </w:t>
      </w:r>
      <w:r w:rsidRPr="00AE3BFA">
        <w:rPr>
          <w:rStyle w:val="ft0"/>
          <w:rFonts w:cstheme="minorHAnsi"/>
          <w:sz w:val="24"/>
          <w:szCs w:val="24"/>
        </w:rPr>
        <w:t>maka anggota gerak terlihat seperti kulit dengan tulang. Tulang</w:t>
      </w:r>
      <w:r w:rsidRPr="00AE3BFA">
        <w:rPr>
          <w:rFonts w:cstheme="minorHAnsi"/>
          <w:sz w:val="24"/>
          <w:szCs w:val="24"/>
        </w:rPr>
        <w:t xml:space="preserve"> </w:t>
      </w:r>
      <w:r w:rsidRPr="00AE3BFA">
        <w:rPr>
          <w:rStyle w:val="ft0"/>
          <w:rFonts w:cstheme="minorHAnsi"/>
          <w:sz w:val="24"/>
          <w:szCs w:val="24"/>
        </w:rPr>
        <w:t>rusuk tampak lebih jelas. Dinding perut hipotonus dan kulitnya</w:t>
      </w:r>
      <w:r w:rsidRPr="00AE3BFA">
        <w:rPr>
          <w:rFonts w:cstheme="minorHAnsi"/>
          <w:sz w:val="24"/>
          <w:szCs w:val="24"/>
        </w:rPr>
        <w:t xml:space="preserve"> </w:t>
      </w:r>
      <w:r w:rsidRPr="00AE3BFA">
        <w:rPr>
          <w:rStyle w:val="ft0"/>
          <w:rFonts w:cstheme="minorHAnsi"/>
          <w:sz w:val="24"/>
          <w:szCs w:val="24"/>
        </w:rPr>
        <w:t>longgar. Berat badan turun menjadi kurang dari 60% berat</w:t>
      </w:r>
      <w:r w:rsidRPr="00AE3BFA">
        <w:rPr>
          <w:rFonts w:cstheme="minorHAnsi"/>
          <w:sz w:val="24"/>
          <w:szCs w:val="24"/>
        </w:rPr>
        <w:t xml:space="preserve"> </w:t>
      </w:r>
      <w:r w:rsidRPr="00AE3BFA">
        <w:rPr>
          <w:rStyle w:val="ft0"/>
          <w:rFonts w:cstheme="minorHAnsi"/>
          <w:sz w:val="24"/>
          <w:szCs w:val="24"/>
        </w:rPr>
        <w:t>badan menurut usianya. Suhu tubuh bisa rendah karena lapisan</w:t>
      </w:r>
      <w:r w:rsidRPr="00AE3BFA">
        <w:rPr>
          <w:rFonts w:cstheme="minorHAnsi"/>
          <w:sz w:val="24"/>
          <w:szCs w:val="24"/>
        </w:rPr>
        <w:t xml:space="preserve"> </w:t>
      </w:r>
      <w:r w:rsidRPr="00AE3BFA">
        <w:rPr>
          <w:rStyle w:val="ft0"/>
          <w:rFonts w:cstheme="minorHAnsi"/>
          <w:sz w:val="24"/>
          <w:szCs w:val="24"/>
        </w:rPr>
        <w:t>penahan panas hilang.</w:t>
      </w:r>
    </w:p>
    <w:p w:rsidR="00AE3BFA" w:rsidRPr="00AE3BFA" w:rsidRDefault="00AE3BFA" w:rsidP="00AE3BFA">
      <w:pPr>
        <w:pStyle w:val="NormalWeb"/>
        <w:spacing w:before="0" w:beforeAutospacing="0" w:after="0" w:afterAutospacing="0" w:line="360" w:lineRule="auto"/>
        <w:ind w:left="1080" w:firstLine="360"/>
        <w:jc w:val="both"/>
        <w:rPr>
          <w:rFonts w:asciiTheme="minorHAnsi" w:hAnsiTheme="minorHAnsi" w:cstheme="minorHAnsi"/>
        </w:rPr>
      </w:pPr>
      <w:r w:rsidRPr="00AE3BFA">
        <w:rPr>
          <w:rFonts w:asciiTheme="minorHAnsi" w:hAnsiTheme="minorHAnsi" w:cstheme="minorHAnsi"/>
        </w:rPr>
        <w:t>Selain itu manifestasi marasmus adalah sebagai berikut :</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noProof/>
          <w:lang w:val="id-ID" w:eastAsia="id-ID"/>
        </w:rPr>
        <w:drawing>
          <wp:anchor distT="0" distB="0" distL="114300" distR="114300" simplePos="0" relativeHeight="251667456" behindDoc="0" locked="0" layoutInCell="1" allowOverlap="1">
            <wp:simplePos x="0" y="0"/>
            <wp:positionH relativeFrom="column">
              <wp:posOffset>2781935</wp:posOffset>
            </wp:positionH>
            <wp:positionV relativeFrom="paragraph">
              <wp:posOffset>34925</wp:posOffset>
            </wp:positionV>
            <wp:extent cx="2720340" cy="2522855"/>
            <wp:effectExtent l="19050" t="0" r="3810" b="0"/>
            <wp:wrapSquare wrapText="bothSides"/>
            <wp:docPr id="9" name="Picture 4" descr="marP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Pic1"/>
                    <pic:cNvPicPr>
                      <a:picLocks noChangeAspect="1" noChangeArrowheads="1"/>
                    </pic:cNvPicPr>
                  </pic:nvPicPr>
                  <pic:blipFill>
                    <a:blip r:embed="rId12" cstate="print"/>
                    <a:srcRect/>
                    <a:stretch>
                      <a:fillRect/>
                    </a:stretch>
                  </pic:blipFill>
                  <pic:spPr bwMode="auto">
                    <a:xfrm>
                      <a:off x="0" y="0"/>
                      <a:ext cx="2720340" cy="2522855"/>
                    </a:xfrm>
                    <a:prstGeom prst="rect">
                      <a:avLst/>
                    </a:prstGeom>
                    <a:noFill/>
                    <a:ln w="9525">
                      <a:noFill/>
                      <a:miter lim="800000"/>
                      <a:headEnd/>
                      <a:tailEnd/>
                    </a:ln>
                  </pic:spPr>
                </pic:pic>
              </a:graphicData>
            </a:graphic>
          </wp:anchor>
        </w:drawing>
      </w:r>
      <w:r w:rsidRPr="00AE3BFA">
        <w:rPr>
          <w:rFonts w:asciiTheme="minorHAnsi" w:hAnsiTheme="minorHAnsi" w:cstheme="minorHAnsi"/>
        </w:rPr>
        <w:t xml:space="preserve">1. </w:t>
      </w:r>
      <w:r w:rsidRPr="00AE3BFA">
        <w:rPr>
          <w:rFonts w:asciiTheme="minorHAnsi" w:hAnsiTheme="minorHAnsi" w:cstheme="minorHAnsi"/>
        </w:rPr>
        <w:tab/>
        <w:t>Badan kurus kering tampak seperti orangtua</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t xml:space="preserve">2. </w:t>
      </w:r>
      <w:r w:rsidRPr="00AE3BFA">
        <w:rPr>
          <w:rFonts w:asciiTheme="minorHAnsi" w:hAnsiTheme="minorHAnsi" w:cstheme="minorHAnsi"/>
        </w:rPr>
        <w:tab/>
        <w:t>Lethargi</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t xml:space="preserve">3. </w:t>
      </w:r>
      <w:r w:rsidRPr="00AE3BFA">
        <w:rPr>
          <w:rFonts w:asciiTheme="minorHAnsi" w:hAnsiTheme="minorHAnsi" w:cstheme="minorHAnsi"/>
        </w:rPr>
        <w:tab/>
        <w:t>Irritable</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t xml:space="preserve">4. </w:t>
      </w:r>
      <w:r w:rsidRPr="00AE3BFA">
        <w:rPr>
          <w:rFonts w:asciiTheme="minorHAnsi" w:hAnsiTheme="minorHAnsi" w:cstheme="minorHAnsi"/>
        </w:rPr>
        <w:tab/>
        <w:t>Kulit keriput (turgor kulit jelek)</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t xml:space="preserve">5. </w:t>
      </w:r>
      <w:r w:rsidRPr="00AE3BFA">
        <w:rPr>
          <w:rFonts w:asciiTheme="minorHAnsi" w:hAnsiTheme="minorHAnsi" w:cstheme="minorHAnsi"/>
        </w:rPr>
        <w:tab/>
        <w:t>Ubun-ubun cekung pada bayi</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t xml:space="preserve">6. </w:t>
      </w:r>
      <w:r w:rsidRPr="00AE3BFA">
        <w:rPr>
          <w:rFonts w:asciiTheme="minorHAnsi" w:hAnsiTheme="minorHAnsi" w:cstheme="minorHAnsi"/>
        </w:rPr>
        <w:tab/>
        <w:t>Jaringan subkutan hilang</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lastRenderedPageBreak/>
        <w:t xml:space="preserve">7. </w:t>
      </w:r>
      <w:r w:rsidRPr="00AE3BFA">
        <w:rPr>
          <w:rFonts w:asciiTheme="minorHAnsi" w:hAnsiTheme="minorHAnsi" w:cstheme="minorHAnsi"/>
        </w:rPr>
        <w:tab/>
        <w:t>Malaise</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t xml:space="preserve">8. </w:t>
      </w:r>
      <w:r w:rsidRPr="00AE3BFA">
        <w:rPr>
          <w:rFonts w:asciiTheme="minorHAnsi" w:hAnsiTheme="minorHAnsi" w:cstheme="minorHAnsi"/>
        </w:rPr>
        <w:tab/>
        <w:t>Kelaparan</w:t>
      </w:r>
    </w:p>
    <w:p w:rsidR="00AE3BFA" w:rsidRPr="00AE3BFA" w:rsidRDefault="00AE3BFA" w:rsidP="00AE3BFA">
      <w:pPr>
        <w:pStyle w:val="NormalWeb"/>
        <w:spacing w:before="0" w:beforeAutospacing="0" w:after="0" w:afterAutospacing="0" w:line="360" w:lineRule="auto"/>
        <w:ind w:left="1418" w:hanging="338"/>
        <w:jc w:val="both"/>
        <w:rPr>
          <w:rFonts w:asciiTheme="minorHAnsi" w:hAnsiTheme="minorHAnsi" w:cstheme="minorHAnsi"/>
        </w:rPr>
      </w:pPr>
      <w:r w:rsidRPr="00AE3BFA">
        <w:rPr>
          <w:rFonts w:asciiTheme="minorHAnsi" w:hAnsiTheme="minorHAnsi" w:cstheme="minorHAnsi"/>
        </w:rPr>
        <w:t xml:space="preserve">9. </w:t>
      </w:r>
      <w:r w:rsidRPr="00AE3BFA">
        <w:rPr>
          <w:rFonts w:asciiTheme="minorHAnsi" w:hAnsiTheme="minorHAnsi" w:cstheme="minorHAnsi"/>
        </w:rPr>
        <w:tab/>
        <w:t>Apatis</w:t>
      </w:r>
    </w:p>
    <w:p w:rsidR="00AE3BFA" w:rsidRPr="00AE3BFA" w:rsidRDefault="00AE3BFA" w:rsidP="00AE3BFA">
      <w:pPr>
        <w:spacing w:after="0" w:line="360" w:lineRule="auto"/>
        <w:jc w:val="both"/>
        <w:rPr>
          <w:rStyle w:val="ft0"/>
          <w:rFonts w:cstheme="minorHAnsi"/>
          <w:sz w:val="24"/>
          <w:szCs w:val="24"/>
          <w:lang w:val="id-ID"/>
        </w:rPr>
      </w:pPr>
    </w:p>
    <w:p w:rsidR="00AE3BFA" w:rsidRPr="00AE3BFA" w:rsidRDefault="00AE3BFA" w:rsidP="00AE3BFA">
      <w:pPr>
        <w:pStyle w:val="NormalWeb"/>
        <w:tabs>
          <w:tab w:val="left" w:pos="1080"/>
        </w:tabs>
        <w:spacing w:before="0" w:beforeAutospacing="0" w:after="0" w:afterAutospacing="0" w:line="360" w:lineRule="auto"/>
        <w:ind w:firstLine="720"/>
        <w:jc w:val="both"/>
        <w:rPr>
          <w:rFonts w:asciiTheme="minorHAnsi" w:hAnsiTheme="minorHAnsi" w:cstheme="minorHAnsi"/>
        </w:rPr>
      </w:pPr>
      <w:r w:rsidRPr="00AE3BFA">
        <w:rPr>
          <w:rStyle w:val="Strong"/>
          <w:rFonts w:asciiTheme="minorHAnsi" w:hAnsiTheme="minorHAnsi" w:cstheme="minorHAnsi"/>
        </w:rPr>
        <w:t>f.</w:t>
      </w:r>
      <w:r w:rsidRPr="00AE3BFA">
        <w:rPr>
          <w:rStyle w:val="Strong"/>
          <w:rFonts w:asciiTheme="minorHAnsi" w:hAnsiTheme="minorHAnsi" w:cstheme="minorHAnsi"/>
        </w:rPr>
        <w:tab/>
        <w:t>Pemeriksaan Diagnostik</w:t>
      </w:r>
    </w:p>
    <w:p w:rsidR="00AE3BFA" w:rsidRPr="00AE3BFA" w:rsidRDefault="00AE3BFA" w:rsidP="00AE3BFA">
      <w:pPr>
        <w:pStyle w:val="NormalWeb"/>
        <w:spacing w:before="0" w:beforeAutospacing="0" w:after="0" w:afterAutospacing="0" w:line="360" w:lineRule="auto"/>
        <w:ind w:left="720" w:firstLine="360"/>
        <w:jc w:val="both"/>
        <w:rPr>
          <w:rFonts w:asciiTheme="minorHAnsi" w:hAnsiTheme="minorHAnsi" w:cstheme="minorHAnsi"/>
        </w:rPr>
      </w:pPr>
      <w:r w:rsidRPr="00AE3BFA">
        <w:rPr>
          <w:rFonts w:asciiTheme="minorHAnsi" w:hAnsiTheme="minorHAnsi" w:cstheme="minorHAnsi"/>
        </w:rPr>
        <w:t>1.</w:t>
      </w:r>
      <w:r w:rsidRPr="00AE3BFA">
        <w:rPr>
          <w:rFonts w:asciiTheme="minorHAnsi" w:hAnsiTheme="minorHAnsi" w:cstheme="minorHAnsi"/>
        </w:rPr>
        <w:tab/>
        <w:t>Pemeriksaan Fisik</w:t>
      </w:r>
    </w:p>
    <w:p w:rsidR="00AE3BFA" w:rsidRPr="00AE3BFA" w:rsidRDefault="00AE3BFA" w:rsidP="00DB2C5C">
      <w:pPr>
        <w:pStyle w:val="NormalWeb"/>
        <w:numPr>
          <w:ilvl w:val="0"/>
          <w:numId w:val="15"/>
        </w:numPr>
        <w:spacing w:before="0" w:beforeAutospacing="0" w:after="0" w:afterAutospacing="0" w:line="360" w:lineRule="auto"/>
        <w:ind w:left="1800"/>
        <w:jc w:val="both"/>
        <w:rPr>
          <w:rFonts w:asciiTheme="minorHAnsi" w:hAnsiTheme="minorHAnsi" w:cstheme="minorHAnsi"/>
        </w:rPr>
      </w:pPr>
      <w:r w:rsidRPr="00AE3BFA">
        <w:rPr>
          <w:rFonts w:asciiTheme="minorHAnsi" w:hAnsiTheme="minorHAnsi" w:cstheme="minorHAnsi"/>
        </w:rPr>
        <w:t>Mengukur TB dan BB</w:t>
      </w:r>
    </w:p>
    <w:p w:rsidR="00AE3BFA" w:rsidRPr="00AE3BFA" w:rsidRDefault="00AE3BFA" w:rsidP="00DB2C5C">
      <w:pPr>
        <w:pStyle w:val="NormalWeb"/>
        <w:numPr>
          <w:ilvl w:val="0"/>
          <w:numId w:val="15"/>
        </w:numPr>
        <w:spacing w:before="0" w:beforeAutospacing="0" w:after="0" w:afterAutospacing="0" w:line="360" w:lineRule="auto"/>
        <w:ind w:left="1800"/>
        <w:jc w:val="both"/>
        <w:rPr>
          <w:rFonts w:asciiTheme="minorHAnsi" w:hAnsiTheme="minorHAnsi" w:cstheme="minorHAnsi"/>
        </w:rPr>
      </w:pPr>
      <w:r w:rsidRPr="00AE3BFA">
        <w:rPr>
          <w:rFonts w:asciiTheme="minorHAnsi" w:hAnsiTheme="minorHAnsi" w:cstheme="minorHAnsi"/>
        </w:rPr>
        <w:t>Menghitung indeks massa tubuh, yaitu BB (dalam kilogram) dibagi dengan TB (dalam meter)</w:t>
      </w:r>
    </w:p>
    <w:p w:rsidR="00AE3BFA" w:rsidRPr="00AE3BFA" w:rsidRDefault="00AE3BFA" w:rsidP="00DB2C5C">
      <w:pPr>
        <w:pStyle w:val="NormalWeb"/>
        <w:numPr>
          <w:ilvl w:val="0"/>
          <w:numId w:val="15"/>
        </w:numPr>
        <w:spacing w:before="0" w:beforeAutospacing="0" w:after="0" w:afterAutospacing="0" w:line="360" w:lineRule="auto"/>
        <w:ind w:left="1800"/>
        <w:jc w:val="both"/>
        <w:rPr>
          <w:rFonts w:asciiTheme="minorHAnsi" w:hAnsiTheme="minorHAnsi" w:cstheme="minorHAnsi"/>
        </w:rPr>
      </w:pPr>
      <w:r w:rsidRPr="00AE3BFA">
        <w:rPr>
          <w:rFonts w:asciiTheme="minorHAnsi" w:hAnsiTheme="minorHAnsi" w:cstheme="minorHAnsi"/>
        </w:rPr>
        <w:t>Mengukur ketebalan lipatan kulit dilengan atas sebelah belakang (lipatan trisep) ditarik menjauhi lengan, sehingga lapisan lemak dibawah kulitnya dapat diukur, biasanya dangan menggunakan jangka lengkung (kaliper). Lemak dibawah kulit banyaknya adalah 50% dari lemak tubuh. Lipatan lemak normal sekitar 1,25 cm pada laki-laki dan sekitar 2,5 cm pada wanita.</w:t>
      </w:r>
    </w:p>
    <w:p w:rsidR="00AE3BFA" w:rsidRPr="00AE3BFA" w:rsidRDefault="00AE3BFA" w:rsidP="00DB2C5C">
      <w:pPr>
        <w:pStyle w:val="NormalWeb"/>
        <w:numPr>
          <w:ilvl w:val="0"/>
          <w:numId w:val="15"/>
        </w:numPr>
        <w:spacing w:before="0" w:beforeAutospacing="0" w:after="0" w:afterAutospacing="0" w:line="360" w:lineRule="auto"/>
        <w:ind w:left="1800"/>
        <w:jc w:val="both"/>
        <w:rPr>
          <w:rFonts w:asciiTheme="minorHAnsi" w:hAnsiTheme="minorHAnsi" w:cstheme="minorHAnsi"/>
        </w:rPr>
      </w:pPr>
      <w:r w:rsidRPr="00AE3BFA">
        <w:rPr>
          <w:rFonts w:asciiTheme="minorHAnsi" w:hAnsiTheme="minorHAnsi" w:cstheme="minorHAnsi"/>
        </w:rPr>
        <w:t>Status gizi juga dapat diperoleh dengan mengukur LLA untuk memperkirakan jumlah otot rangka dalam tubuh (lean body massa, massa tubuh yang tidak berlemak).</w:t>
      </w:r>
    </w:p>
    <w:p w:rsidR="00AE3BFA" w:rsidRPr="00AE3BFA" w:rsidRDefault="00AE3BFA" w:rsidP="00AE3BFA">
      <w:pPr>
        <w:pStyle w:val="NormalWeb"/>
        <w:spacing w:before="0" w:beforeAutospacing="0" w:after="0" w:afterAutospacing="0" w:line="360" w:lineRule="auto"/>
        <w:ind w:left="1440" w:hanging="360"/>
        <w:jc w:val="both"/>
        <w:rPr>
          <w:rFonts w:asciiTheme="minorHAnsi" w:hAnsiTheme="minorHAnsi" w:cstheme="minorHAnsi"/>
        </w:rPr>
      </w:pPr>
      <w:r w:rsidRPr="00AE3BFA">
        <w:rPr>
          <w:rFonts w:asciiTheme="minorHAnsi" w:hAnsiTheme="minorHAnsi" w:cstheme="minorHAnsi"/>
        </w:rPr>
        <w:t xml:space="preserve">2. </w:t>
      </w:r>
      <w:r w:rsidRPr="00AE3BFA">
        <w:rPr>
          <w:rFonts w:asciiTheme="minorHAnsi" w:hAnsiTheme="minorHAnsi" w:cstheme="minorHAnsi"/>
        </w:rPr>
        <w:tab/>
        <w:t>Pemeriksaan laboratorium : albumin, kreatinin, nitrogen, elektrolit, Hb, Ht, transferin.</w:t>
      </w:r>
    </w:p>
    <w:p w:rsidR="00AE3BFA" w:rsidRPr="00007ECA" w:rsidRDefault="00AE3BFA" w:rsidP="00DB2C5C">
      <w:pPr>
        <w:pStyle w:val="ListParagraph"/>
        <w:numPr>
          <w:ilvl w:val="2"/>
          <w:numId w:val="20"/>
        </w:numPr>
        <w:spacing w:after="0" w:line="360" w:lineRule="auto"/>
        <w:jc w:val="both"/>
        <w:rPr>
          <w:rFonts w:cstheme="minorHAnsi"/>
          <w:b/>
          <w:sz w:val="24"/>
          <w:szCs w:val="24"/>
        </w:rPr>
      </w:pPr>
      <w:r w:rsidRPr="00007ECA">
        <w:rPr>
          <w:rFonts w:cstheme="minorHAnsi"/>
          <w:b/>
          <w:sz w:val="24"/>
          <w:szCs w:val="24"/>
        </w:rPr>
        <w:t>Obesitas</w:t>
      </w:r>
      <w:r w:rsidR="00ED7B36">
        <w:rPr>
          <w:rFonts w:cstheme="minorHAnsi"/>
          <w:b/>
          <w:sz w:val="24"/>
          <w:szCs w:val="24"/>
        </w:rPr>
        <w:t xml:space="preserve"> </w:t>
      </w:r>
      <w:r w:rsidR="00ED7B36" w:rsidRPr="00ED7B36">
        <w:rPr>
          <w:rFonts w:cstheme="minorHAnsi"/>
          <w:b/>
          <w:sz w:val="24"/>
          <w:szCs w:val="24"/>
          <w:vertAlign w:val="superscript"/>
        </w:rPr>
        <w:t>1</w:t>
      </w:r>
      <w:r w:rsidR="00DE7430">
        <w:rPr>
          <w:rFonts w:cstheme="minorHAnsi"/>
          <w:b/>
          <w:sz w:val="24"/>
          <w:szCs w:val="24"/>
          <w:vertAlign w:val="superscript"/>
        </w:rPr>
        <w:t>5,16</w:t>
      </w:r>
    </w:p>
    <w:p w:rsidR="00AE3BFA" w:rsidRPr="00EF1911" w:rsidRDefault="00AE3BFA" w:rsidP="00DB2C5C">
      <w:pPr>
        <w:pStyle w:val="ListParagraph"/>
        <w:numPr>
          <w:ilvl w:val="0"/>
          <w:numId w:val="19"/>
        </w:numPr>
        <w:spacing w:after="0" w:line="360" w:lineRule="auto"/>
        <w:jc w:val="both"/>
        <w:rPr>
          <w:rFonts w:cstheme="minorHAnsi"/>
          <w:b/>
          <w:sz w:val="24"/>
          <w:szCs w:val="24"/>
        </w:rPr>
      </w:pPr>
      <w:r w:rsidRPr="00EF1911">
        <w:rPr>
          <w:rFonts w:cstheme="minorHAnsi"/>
          <w:b/>
          <w:sz w:val="24"/>
          <w:szCs w:val="24"/>
        </w:rPr>
        <w:t>Definisi</w:t>
      </w:r>
    </w:p>
    <w:p w:rsidR="00AE3BFA" w:rsidRPr="00EF1911" w:rsidRDefault="00AE3BFA" w:rsidP="00EF1911">
      <w:pPr>
        <w:pStyle w:val="NormalWeb"/>
        <w:spacing w:before="0" w:beforeAutospacing="0" w:after="0" w:afterAutospacing="0" w:line="360" w:lineRule="auto"/>
        <w:ind w:left="720" w:firstLine="360"/>
        <w:jc w:val="both"/>
        <w:rPr>
          <w:rFonts w:asciiTheme="minorHAnsi" w:hAnsiTheme="minorHAnsi" w:cstheme="minorHAnsi"/>
          <w:lang w:val="id-ID"/>
        </w:rPr>
      </w:pPr>
      <w:r w:rsidRPr="00EF1911">
        <w:rPr>
          <w:rFonts w:asciiTheme="minorHAnsi" w:hAnsiTheme="minorHAnsi" w:cstheme="minorHAnsi"/>
          <w:lang w:val="pt-BR"/>
        </w:rPr>
        <w:t>Menurut WHO (2002) obesitas adalah kondisi abnormal atas akumulasi lemak yang berlebihan pada jaringan adiposa. Obesitas merupakan peningkatan berat badan yang mengakibatkan akumulasi lemak tubuh yang berlebihan terhadap standar massa tubuh. (Hockenberry, 2009).</w:t>
      </w:r>
      <w:r w:rsidRPr="00EF1911">
        <w:rPr>
          <w:rFonts w:asciiTheme="minorHAnsi" w:hAnsiTheme="minorHAnsi" w:cstheme="minorHAnsi"/>
          <w:lang w:val="id-ID"/>
        </w:rPr>
        <w:t xml:space="preserve"> Obesitas merupakan penyebab nomor kelima risiko kematian di dunia.</w:t>
      </w:r>
    </w:p>
    <w:p w:rsidR="00AE3BFA" w:rsidRPr="00EF1911" w:rsidRDefault="00AE3BFA" w:rsidP="00EF1911">
      <w:pPr>
        <w:pStyle w:val="NormalWeb"/>
        <w:spacing w:before="0" w:beforeAutospacing="0" w:after="0" w:afterAutospacing="0" w:line="360" w:lineRule="auto"/>
        <w:jc w:val="both"/>
        <w:rPr>
          <w:rFonts w:asciiTheme="minorHAnsi" w:hAnsiTheme="minorHAnsi" w:cstheme="minorHAnsi"/>
          <w:lang w:val="id-ID"/>
        </w:rPr>
      </w:pPr>
    </w:p>
    <w:p w:rsidR="00AE3BFA" w:rsidRPr="00EF1911" w:rsidRDefault="00AE3BFA" w:rsidP="00DB2C5C">
      <w:pPr>
        <w:pStyle w:val="NormalWeb"/>
        <w:numPr>
          <w:ilvl w:val="0"/>
          <w:numId w:val="19"/>
        </w:numPr>
        <w:spacing w:before="0" w:beforeAutospacing="0" w:after="0" w:afterAutospacing="0" w:line="360" w:lineRule="auto"/>
        <w:jc w:val="both"/>
        <w:rPr>
          <w:rFonts w:asciiTheme="minorHAnsi" w:hAnsiTheme="minorHAnsi" w:cstheme="minorHAnsi"/>
          <w:b/>
          <w:lang w:val="id-ID"/>
        </w:rPr>
      </w:pPr>
      <w:r w:rsidRPr="00EF1911">
        <w:rPr>
          <w:rFonts w:asciiTheme="minorHAnsi" w:hAnsiTheme="minorHAnsi" w:cstheme="minorHAnsi"/>
          <w:b/>
        </w:rPr>
        <w:t>Epidemiologi</w:t>
      </w:r>
    </w:p>
    <w:p w:rsidR="00AE3BFA" w:rsidRPr="00EF1911" w:rsidRDefault="00AE3BFA" w:rsidP="00EF1911">
      <w:pPr>
        <w:pStyle w:val="NormalWeb"/>
        <w:spacing w:before="0" w:beforeAutospacing="0" w:after="0" w:afterAutospacing="0" w:line="360" w:lineRule="auto"/>
        <w:ind w:left="720" w:firstLine="360"/>
        <w:jc w:val="both"/>
        <w:rPr>
          <w:rFonts w:asciiTheme="minorHAnsi" w:hAnsiTheme="minorHAnsi" w:cstheme="minorHAnsi"/>
          <w:b/>
          <w:lang w:val="id-ID"/>
        </w:rPr>
      </w:pPr>
      <w:r w:rsidRPr="00EF1911">
        <w:rPr>
          <w:rFonts w:asciiTheme="minorHAnsi" w:hAnsiTheme="minorHAnsi" w:cstheme="minorHAnsi"/>
          <w:lang w:val="id-ID"/>
        </w:rPr>
        <w:t xml:space="preserve">Penelitian di Amerika menunjukkan bahwa obesitas pada usia 1-2 tahun dengan orang tua normal, sekitar 8% menjadi obesitas dewasa, sedangkan obesitas pada usia 10-14 tahun dengan salah satu orang tuanya obesitas, 79% akan menjadi </w:t>
      </w:r>
      <w:r w:rsidRPr="00EF1911">
        <w:rPr>
          <w:rFonts w:asciiTheme="minorHAnsi" w:hAnsiTheme="minorHAnsi" w:cstheme="minorHAnsi"/>
          <w:lang w:val="id-ID"/>
        </w:rPr>
        <w:lastRenderedPageBreak/>
        <w:t xml:space="preserve">obesitas dewasa. Di Indonesia, menurut data Riset Kesehatan Dasar (Riskesdas) tahun 2007, prevalensi nasional obesitas umum pada penduduk berusia ≥ 15 tahun adalah 10,3% (laki-laki 13,9%, perempuan 23,8%) dan menurut Persatuan Ahli Gizi Indonesia (PERSAGI), saat ini jumlah penderita obesitas di Indonesia untuk populasi remaja dewasa sudah mencapai angka 18 %. </w:t>
      </w:r>
      <w:r w:rsidRPr="00EF1911">
        <w:rPr>
          <w:rFonts w:asciiTheme="minorHAnsi" w:hAnsiTheme="minorHAnsi" w:cstheme="minorHAnsi"/>
          <w:lang w:val="it-IT"/>
        </w:rPr>
        <w:t>Di samping itu, prevalensi berat badan berlebih anak-anak usia 6-14 tahun pada laki-laki 9,5% dan pada perempuan 6,4%. Angka ini hampir sama dengan estimasi WHO sebesar 10% pada anak usia 5-17</w:t>
      </w:r>
      <w:r w:rsidRPr="00EF1911">
        <w:rPr>
          <w:rFonts w:asciiTheme="minorHAnsi" w:hAnsiTheme="minorHAnsi" w:cstheme="minorHAnsi"/>
          <w:lang w:val="id-ID"/>
        </w:rPr>
        <w:t xml:space="preserve"> </w:t>
      </w:r>
      <w:r w:rsidRPr="00EF1911">
        <w:rPr>
          <w:rFonts w:asciiTheme="minorHAnsi" w:hAnsiTheme="minorHAnsi" w:cstheme="minorHAnsi"/>
          <w:lang w:val="it-IT"/>
        </w:rPr>
        <w:t>tahun</w:t>
      </w:r>
      <w:r w:rsidRPr="00EF1911">
        <w:rPr>
          <w:rFonts w:asciiTheme="minorHAnsi" w:hAnsiTheme="minorHAnsi" w:cstheme="minorHAnsi"/>
          <w:lang w:val="id-ID"/>
        </w:rPr>
        <w:t xml:space="preserve"> </w:t>
      </w:r>
      <w:r w:rsidRPr="00EF1911">
        <w:rPr>
          <w:rFonts w:asciiTheme="minorHAnsi" w:hAnsiTheme="minorHAnsi" w:cstheme="minorHAnsi"/>
          <w:lang w:val="nl-NL"/>
        </w:rPr>
        <w:t>(Ball, 2003).</w:t>
      </w:r>
    </w:p>
    <w:p w:rsidR="00AE3BFA" w:rsidRPr="00F124F2" w:rsidRDefault="00AE3BFA" w:rsidP="00EF1911">
      <w:pPr>
        <w:autoSpaceDE w:val="0"/>
        <w:autoSpaceDN w:val="0"/>
        <w:adjustRightInd w:val="0"/>
        <w:spacing w:after="0" w:line="360" w:lineRule="auto"/>
        <w:jc w:val="both"/>
        <w:rPr>
          <w:rFonts w:cstheme="minorHAnsi"/>
          <w:sz w:val="24"/>
          <w:szCs w:val="24"/>
          <w:lang w:eastAsia="id-ID"/>
        </w:rPr>
      </w:pPr>
    </w:p>
    <w:p w:rsidR="00AE3BFA" w:rsidRPr="00EF1911" w:rsidRDefault="00AE3BFA" w:rsidP="00DB2C5C">
      <w:pPr>
        <w:pStyle w:val="ListParagraph"/>
        <w:numPr>
          <w:ilvl w:val="0"/>
          <w:numId w:val="19"/>
        </w:numPr>
        <w:autoSpaceDE w:val="0"/>
        <w:autoSpaceDN w:val="0"/>
        <w:adjustRightInd w:val="0"/>
        <w:spacing w:after="0" w:line="360" w:lineRule="auto"/>
        <w:jc w:val="both"/>
        <w:rPr>
          <w:rFonts w:cstheme="minorHAnsi"/>
          <w:b/>
          <w:sz w:val="24"/>
          <w:szCs w:val="24"/>
          <w:lang w:val="id-ID"/>
        </w:rPr>
      </w:pPr>
      <w:r w:rsidRPr="00EF1911">
        <w:rPr>
          <w:rFonts w:cstheme="minorHAnsi"/>
          <w:b/>
          <w:sz w:val="24"/>
          <w:szCs w:val="24"/>
          <w:lang w:val="es-ES"/>
        </w:rPr>
        <w:t xml:space="preserve">Pemeriksaan </w:t>
      </w:r>
      <w:r w:rsidRPr="00EF1911">
        <w:rPr>
          <w:rFonts w:cstheme="minorHAnsi"/>
          <w:b/>
          <w:sz w:val="24"/>
          <w:szCs w:val="24"/>
          <w:lang w:val="id-ID"/>
        </w:rPr>
        <w:t>D</w:t>
      </w:r>
      <w:r w:rsidRPr="00EF1911">
        <w:rPr>
          <w:rFonts w:cstheme="minorHAnsi"/>
          <w:b/>
          <w:sz w:val="24"/>
          <w:szCs w:val="24"/>
          <w:lang w:val="es-ES"/>
        </w:rPr>
        <w:t xml:space="preserve">iagnostik </w:t>
      </w:r>
    </w:p>
    <w:p w:rsidR="00AE3BFA" w:rsidRPr="00EF1911" w:rsidRDefault="00AE3BFA" w:rsidP="00EF1911">
      <w:pPr>
        <w:autoSpaceDE w:val="0"/>
        <w:autoSpaceDN w:val="0"/>
        <w:adjustRightInd w:val="0"/>
        <w:spacing w:after="0" w:line="360" w:lineRule="auto"/>
        <w:ind w:left="709" w:firstLine="425"/>
        <w:jc w:val="both"/>
        <w:rPr>
          <w:rFonts w:cstheme="minorHAnsi"/>
          <w:b/>
          <w:sz w:val="24"/>
          <w:szCs w:val="24"/>
          <w:lang w:val="id-ID" w:eastAsia="id-ID"/>
        </w:rPr>
      </w:pPr>
      <w:r w:rsidRPr="00EF1911">
        <w:rPr>
          <w:rFonts w:cstheme="minorHAnsi"/>
          <w:sz w:val="24"/>
          <w:szCs w:val="24"/>
          <w:lang w:val="id-ID"/>
        </w:rPr>
        <w:t>Ukuran populasi mentah obesitas adalah indeks massa tubuh (BMI) yang merupakan indeks sederhana dari berat badan-tinggi badan untuk-yang biasa digunakan dalam klasifikasi kelebihan berat badan dan obesitas pada populasi orang dewasa dan individu - berat badan seseorang dalam kilogram dibagi dengan kuadrat dari tinggi dalam meter (kg/m</w:t>
      </w:r>
      <w:r w:rsidRPr="00EF1911">
        <w:rPr>
          <w:rFonts w:cstheme="minorHAnsi"/>
          <w:sz w:val="24"/>
          <w:szCs w:val="24"/>
          <w:vertAlign w:val="superscript"/>
          <w:lang w:val="id-ID"/>
        </w:rPr>
        <w:t>2</w:t>
      </w:r>
      <w:r w:rsidRPr="00EF1911">
        <w:rPr>
          <w:rFonts w:cstheme="minorHAnsi"/>
          <w:sz w:val="24"/>
          <w:szCs w:val="24"/>
          <w:lang w:val="id-ID"/>
        </w:rPr>
        <w:t xml:space="preserve">). </w:t>
      </w:r>
      <w:r w:rsidRPr="00EF1911">
        <w:rPr>
          <w:rFonts w:cstheme="minorHAnsi"/>
          <w:sz w:val="24"/>
          <w:szCs w:val="24"/>
          <w:lang w:val="pt-BR"/>
        </w:rPr>
        <w:t>BMI menyediakan mengukur tingkat populasi paling berguna overweight dan obesitas seperti yang sama untuk kedua jenis kelamin dan untuk semua usia dewasa tetapi hanya panduan kasar karena tidak sesuai dengan tingkat yang sama berat badan pada individu yang berbeda. WHO mendefinisikan seorang dewasa yang memiliki BMI antara 25 dan 29.9 sebagai kelebihan berat badan</w:t>
      </w:r>
      <w:r w:rsidRPr="00EF1911">
        <w:rPr>
          <w:rFonts w:cstheme="minorHAnsi"/>
          <w:sz w:val="24"/>
          <w:szCs w:val="24"/>
          <w:lang w:val="id-ID"/>
        </w:rPr>
        <w:t xml:space="preserve"> sedangkan </w:t>
      </w:r>
      <w:r w:rsidRPr="00EF1911">
        <w:rPr>
          <w:rFonts w:cstheme="minorHAnsi"/>
          <w:sz w:val="24"/>
          <w:szCs w:val="24"/>
          <w:lang w:val="pt-BR"/>
        </w:rPr>
        <w:t>seorang dewasa yang memiliki BMI 30 atau lebih tinggi dianggap obesitas</w:t>
      </w:r>
      <w:r w:rsidRPr="00EF1911">
        <w:rPr>
          <w:rFonts w:cstheme="minorHAnsi"/>
          <w:sz w:val="24"/>
          <w:szCs w:val="24"/>
          <w:lang w:val="id-ID"/>
        </w:rPr>
        <w:t xml:space="preserve">. Apabila BMI di bawah 18,5 dianggap berat badan kurang, dan antara 18,5-24,9 berat badan yang sehat.  </w:t>
      </w:r>
      <w:hyperlink r:id="rId13" w:history="1">
        <w:r w:rsidRPr="00EF1911">
          <w:rPr>
            <w:rStyle w:val="Hyperlink"/>
            <w:rFonts w:cstheme="minorHAnsi"/>
            <w:i/>
            <w:sz w:val="24"/>
            <w:szCs w:val="24"/>
          </w:rPr>
          <w:t>Centers for Disease Control and Prevention</w:t>
        </w:r>
      </w:hyperlink>
      <w:r w:rsidRPr="00EF1911">
        <w:rPr>
          <w:rFonts w:cstheme="minorHAnsi"/>
          <w:i/>
          <w:sz w:val="24"/>
          <w:szCs w:val="24"/>
          <w:lang w:val="id-ID"/>
        </w:rPr>
        <w:t xml:space="preserve"> </w:t>
      </w:r>
      <w:r w:rsidRPr="00EF1911">
        <w:rPr>
          <w:rFonts w:cstheme="minorHAnsi"/>
          <w:sz w:val="24"/>
          <w:szCs w:val="24"/>
        </w:rPr>
        <w:t xml:space="preserve">(CDC) </w:t>
      </w:r>
      <w:r w:rsidRPr="00EF1911">
        <w:rPr>
          <w:rFonts w:cstheme="minorHAnsi"/>
          <w:sz w:val="24"/>
          <w:szCs w:val="24"/>
          <w:lang w:val="id-ID"/>
        </w:rPr>
        <w:t>menyatakan bahwa ada tingkatan level anak-anak untuk menghitung BMI berdasarkan grafiknya, yaitu:</w:t>
      </w:r>
    </w:p>
    <w:p w:rsidR="00AE3BFA" w:rsidRPr="00EF1911" w:rsidRDefault="00AE3BFA" w:rsidP="00DB2C5C">
      <w:pPr>
        <w:numPr>
          <w:ilvl w:val="0"/>
          <w:numId w:val="17"/>
        </w:numPr>
        <w:spacing w:after="0" w:line="360" w:lineRule="auto"/>
        <w:ind w:left="1134" w:hanging="425"/>
        <w:jc w:val="both"/>
        <w:rPr>
          <w:rFonts w:cstheme="minorHAnsi"/>
          <w:sz w:val="24"/>
          <w:szCs w:val="24"/>
        </w:rPr>
      </w:pPr>
      <w:r w:rsidRPr="00EF1911">
        <w:rPr>
          <w:rFonts w:cstheme="minorHAnsi"/>
          <w:sz w:val="24"/>
          <w:szCs w:val="24"/>
          <w:lang w:val="id-ID"/>
        </w:rPr>
        <w:t xml:space="preserve">Pada persentil 85 dan selebihnya, anak-anak dinyatakan risiko </w:t>
      </w:r>
      <w:r w:rsidRPr="00EF1911">
        <w:rPr>
          <w:rFonts w:cstheme="minorHAnsi"/>
          <w:i/>
          <w:sz w:val="24"/>
          <w:szCs w:val="24"/>
          <w:lang w:val="id-ID"/>
        </w:rPr>
        <w:t>overweight</w:t>
      </w:r>
    </w:p>
    <w:p w:rsidR="00AE3BFA" w:rsidRPr="00EF1911" w:rsidRDefault="00AE3BFA" w:rsidP="00DB2C5C">
      <w:pPr>
        <w:numPr>
          <w:ilvl w:val="0"/>
          <w:numId w:val="17"/>
        </w:numPr>
        <w:spacing w:after="0" w:line="360" w:lineRule="auto"/>
        <w:ind w:left="1134" w:hanging="425"/>
        <w:jc w:val="both"/>
        <w:rPr>
          <w:rFonts w:cstheme="minorHAnsi"/>
          <w:sz w:val="24"/>
          <w:szCs w:val="24"/>
        </w:rPr>
      </w:pPr>
      <w:r w:rsidRPr="00EF1911">
        <w:rPr>
          <w:rFonts w:cstheme="minorHAnsi"/>
          <w:sz w:val="24"/>
          <w:szCs w:val="24"/>
          <w:lang w:val="id-ID"/>
        </w:rPr>
        <w:t>Pada persentil 95 atau lebih, anak-anak dinyatakan overweight.</w:t>
      </w:r>
    </w:p>
    <w:p w:rsidR="00AE3BFA" w:rsidRPr="00EF1911" w:rsidRDefault="00AE3BFA" w:rsidP="00EF1911">
      <w:pPr>
        <w:spacing w:after="0" w:line="360" w:lineRule="auto"/>
        <w:ind w:left="709" w:firstLine="425"/>
        <w:jc w:val="both"/>
        <w:rPr>
          <w:rFonts w:cstheme="minorHAnsi"/>
          <w:sz w:val="24"/>
          <w:szCs w:val="24"/>
        </w:rPr>
      </w:pPr>
      <w:r w:rsidRPr="00EF1911">
        <w:rPr>
          <w:rFonts w:cstheme="minorHAnsi"/>
          <w:sz w:val="24"/>
          <w:szCs w:val="24"/>
          <w:lang w:val="id-ID"/>
        </w:rPr>
        <w:t>Akan tetapi, menurut</w:t>
      </w:r>
      <w:r w:rsidRPr="00EF1911">
        <w:rPr>
          <w:rFonts w:cstheme="minorHAnsi"/>
          <w:sz w:val="24"/>
          <w:szCs w:val="24"/>
        </w:rPr>
        <w:t xml:space="preserve"> </w:t>
      </w:r>
      <w:r w:rsidRPr="00EF1911">
        <w:rPr>
          <w:rFonts w:cstheme="minorHAnsi"/>
          <w:i/>
          <w:sz w:val="24"/>
          <w:szCs w:val="24"/>
        </w:rPr>
        <w:t>American Obesity Association</w:t>
      </w:r>
      <w:r w:rsidRPr="00EF1911">
        <w:rPr>
          <w:rFonts w:cstheme="minorHAnsi"/>
          <w:sz w:val="24"/>
          <w:szCs w:val="24"/>
        </w:rPr>
        <w:t xml:space="preserve"> </w:t>
      </w:r>
      <w:r w:rsidRPr="00EF1911">
        <w:rPr>
          <w:rFonts w:cstheme="minorHAnsi"/>
          <w:sz w:val="24"/>
          <w:szCs w:val="24"/>
          <w:lang w:val="id-ID"/>
        </w:rPr>
        <w:t>menyatakan bahwa anak-anak yang berada pada persentil 95 atau lebih dikatakan obesitas karena BMI bernilai 30 yang menerangkan bahwa obesitas pada orang dewasa. Untuk menghitung BMI anak-anak, lakukan langkah-langkah berikut ini:</w:t>
      </w:r>
    </w:p>
    <w:p w:rsidR="00AE3BFA" w:rsidRPr="00EF1911" w:rsidRDefault="00AE3BFA" w:rsidP="00DB2C5C">
      <w:pPr>
        <w:numPr>
          <w:ilvl w:val="0"/>
          <w:numId w:val="18"/>
        </w:numPr>
        <w:spacing w:after="0" w:line="360" w:lineRule="auto"/>
        <w:ind w:left="1134" w:hanging="425"/>
        <w:jc w:val="both"/>
        <w:rPr>
          <w:rFonts w:cstheme="minorHAnsi"/>
          <w:sz w:val="24"/>
          <w:szCs w:val="24"/>
          <w:lang w:val="id-ID"/>
        </w:rPr>
      </w:pPr>
      <w:r w:rsidRPr="00EF1911">
        <w:rPr>
          <w:rFonts w:cstheme="minorHAnsi"/>
          <w:sz w:val="24"/>
          <w:szCs w:val="24"/>
          <w:lang w:val="id-ID"/>
        </w:rPr>
        <w:t xml:space="preserve">Kalikan 705 dari berat badan anak </w:t>
      </w:r>
    </w:p>
    <w:p w:rsidR="00AE3BFA" w:rsidRPr="00EF1911" w:rsidRDefault="00AE3BFA" w:rsidP="00DB2C5C">
      <w:pPr>
        <w:numPr>
          <w:ilvl w:val="0"/>
          <w:numId w:val="18"/>
        </w:numPr>
        <w:spacing w:after="0" w:line="360" w:lineRule="auto"/>
        <w:ind w:left="1134" w:hanging="425"/>
        <w:jc w:val="both"/>
        <w:rPr>
          <w:rFonts w:cstheme="minorHAnsi"/>
          <w:sz w:val="24"/>
          <w:szCs w:val="24"/>
          <w:lang w:val="id-ID"/>
        </w:rPr>
      </w:pPr>
      <w:r w:rsidRPr="00EF1911">
        <w:rPr>
          <w:rFonts w:cstheme="minorHAnsi"/>
          <w:sz w:val="24"/>
          <w:szCs w:val="24"/>
          <w:lang w:val="id-ID"/>
        </w:rPr>
        <w:t>Lalu dibagi tinggi badan anak dalam inchi</w:t>
      </w:r>
    </w:p>
    <w:p w:rsidR="00AE3BFA" w:rsidRPr="00EF1911" w:rsidRDefault="00AE3BFA" w:rsidP="00DB2C5C">
      <w:pPr>
        <w:numPr>
          <w:ilvl w:val="0"/>
          <w:numId w:val="18"/>
        </w:numPr>
        <w:spacing w:after="0" w:line="360" w:lineRule="auto"/>
        <w:ind w:left="1134" w:hanging="425"/>
        <w:jc w:val="both"/>
        <w:rPr>
          <w:rFonts w:cstheme="minorHAnsi"/>
          <w:sz w:val="24"/>
          <w:szCs w:val="24"/>
          <w:lang w:val="id-ID"/>
        </w:rPr>
      </w:pPr>
      <w:r w:rsidRPr="00EF1911">
        <w:rPr>
          <w:rFonts w:cstheme="minorHAnsi"/>
          <w:sz w:val="24"/>
          <w:szCs w:val="24"/>
          <w:lang w:val="id-ID"/>
        </w:rPr>
        <w:lastRenderedPageBreak/>
        <w:t>Kemudian bagi lagi tinggi badan anak dalam inchi.</w:t>
      </w:r>
    </w:p>
    <w:p w:rsidR="00AE3BFA" w:rsidRPr="00EF1911" w:rsidRDefault="00AE3BFA" w:rsidP="00EF1911">
      <w:pPr>
        <w:spacing w:after="0" w:line="360" w:lineRule="auto"/>
        <w:ind w:left="709" w:firstLine="425"/>
        <w:jc w:val="both"/>
        <w:rPr>
          <w:rFonts w:cstheme="minorHAnsi"/>
          <w:i/>
          <w:sz w:val="24"/>
          <w:szCs w:val="24"/>
          <w:lang w:val="id-ID"/>
        </w:rPr>
      </w:pPr>
      <w:r w:rsidRPr="00EF1911">
        <w:rPr>
          <w:rFonts w:cstheme="minorHAnsi"/>
          <w:sz w:val="24"/>
          <w:szCs w:val="24"/>
          <w:lang w:val="id-ID"/>
        </w:rPr>
        <w:t xml:space="preserve">Untuk mengetahui BMI anak-anak, dapat mengisi berat badan dan tinggi badannya pada website </w:t>
      </w:r>
      <w:hyperlink r:id="rId14" w:tgtFrame="body" w:history="1">
        <w:r w:rsidRPr="00EF1911">
          <w:rPr>
            <w:rStyle w:val="Hyperlink"/>
            <w:rFonts w:cstheme="minorHAnsi"/>
            <w:i/>
            <w:sz w:val="24"/>
            <w:szCs w:val="24"/>
            <w:lang w:val="id-ID"/>
          </w:rPr>
          <w:t>Department of Health and Human Services, Obesity Education Initiative</w:t>
        </w:r>
      </w:hyperlink>
      <w:r w:rsidRPr="00EF1911">
        <w:rPr>
          <w:rFonts w:cstheme="minorHAnsi"/>
          <w:i/>
          <w:sz w:val="24"/>
          <w:szCs w:val="24"/>
          <w:lang w:val="id-ID"/>
        </w:rPr>
        <w:t xml:space="preserve">. </w:t>
      </w:r>
    </w:p>
    <w:p w:rsidR="00AE3BFA" w:rsidRPr="00EF1911" w:rsidRDefault="00AE3BFA" w:rsidP="00EF1911">
      <w:pPr>
        <w:spacing w:after="0" w:line="360" w:lineRule="auto"/>
        <w:ind w:left="709" w:firstLine="425"/>
        <w:jc w:val="both"/>
        <w:rPr>
          <w:rFonts w:cstheme="minorHAnsi"/>
          <w:sz w:val="24"/>
          <w:szCs w:val="24"/>
          <w:lang w:val="id-ID"/>
        </w:rPr>
      </w:pPr>
    </w:p>
    <w:p w:rsidR="00AE3BFA" w:rsidRPr="00EF1911" w:rsidRDefault="00AE3BFA" w:rsidP="001224CF">
      <w:pPr>
        <w:spacing w:line="360" w:lineRule="auto"/>
        <w:ind w:left="709"/>
        <w:jc w:val="center"/>
        <w:rPr>
          <w:rFonts w:cstheme="minorHAnsi"/>
          <w:sz w:val="24"/>
          <w:szCs w:val="24"/>
          <w:lang w:val="id-ID"/>
        </w:rPr>
      </w:pPr>
      <w:r w:rsidRPr="00EF1911">
        <w:rPr>
          <w:rFonts w:cstheme="minorHAnsi"/>
          <w:b/>
          <w:noProof/>
          <w:sz w:val="24"/>
          <w:szCs w:val="24"/>
          <w:lang w:val="id-ID" w:eastAsia="id-ID"/>
        </w:rPr>
        <w:drawing>
          <wp:inline distT="0" distB="0" distL="0" distR="0">
            <wp:extent cx="2546985" cy="614045"/>
            <wp:effectExtent l="1905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srcRect/>
                    <a:stretch>
                      <a:fillRect/>
                    </a:stretch>
                  </pic:blipFill>
                  <pic:spPr bwMode="auto">
                    <a:xfrm>
                      <a:off x="0" y="0"/>
                      <a:ext cx="2546985" cy="614045"/>
                    </a:xfrm>
                    <a:prstGeom prst="rect">
                      <a:avLst/>
                    </a:prstGeom>
                    <a:noFill/>
                    <a:ln w="9525">
                      <a:noFill/>
                      <a:miter lim="800000"/>
                      <a:headEnd/>
                      <a:tailEnd/>
                    </a:ln>
                  </pic:spPr>
                </pic:pic>
              </a:graphicData>
            </a:graphic>
          </wp:inline>
        </w:drawing>
      </w:r>
    </w:p>
    <w:p w:rsidR="00AE3BFA" w:rsidRPr="00EF1911" w:rsidRDefault="00AE3BFA" w:rsidP="001224CF">
      <w:pPr>
        <w:spacing w:line="360" w:lineRule="auto"/>
        <w:ind w:left="360"/>
        <w:jc w:val="center"/>
        <w:rPr>
          <w:rFonts w:cstheme="minorHAnsi"/>
          <w:sz w:val="24"/>
          <w:szCs w:val="24"/>
          <w:lang w:val="id-ID"/>
        </w:rPr>
      </w:pPr>
      <w:r w:rsidRPr="00EF1911">
        <w:rPr>
          <w:rFonts w:cstheme="minorHAnsi"/>
          <w:b/>
          <w:noProof/>
          <w:sz w:val="24"/>
          <w:szCs w:val="24"/>
          <w:lang w:val="id-ID" w:eastAsia="id-ID"/>
        </w:rPr>
        <w:drawing>
          <wp:inline distT="0" distB="0" distL="0" distR="0">
            <wp:extent cx="2886710" cy="3357245"/>
            <wp:effectExtent l="1905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2886710" cy="3357245"/>
                    </a:xfrm>
                    <a:prstGeom prst="rect">
                      <a:avLst/>
                    </a:prstGeom>
                    <a:noFill/>
                    <a:ln w="9525">
                      <a:noFill/>
                      <a:miter lim="800000"/>
                      <a:headEnd/>
                      <a:tailEnd/>
                    </a:ln>
                  </pic:spPr>
                </pic:pic>
              </a:graphicData>
            </a:graphic>
          </wp:inline>
        </w:drawing>
      </w:r>
    </w:p>
    <w:p w:rsidR="00AE3BFA" w:rsidRPr="00EF1911" w:rsidRDefault="00AE3BFA" w:rsidP="00EF1911">
      <w:pPr>
        <w:spacing w:after="0" w:line="360" w:lineRule="auto"/>
        <w:ind w:left="720" w:firstLine="414"/>
        <w:jc w:val="both"/>
        <w:rPr>
          <w:rFonts w:cstheme="minorHAnsi"/>
          <w:sz w:val="24"/>
          <w:szCs w:val="24"/>
          <w:lang w:val="id-ID"/>
        </w:rPr>
      </w:pPr>
      <w:r w:rsidRPr="00EF1911">
        <w:rPr>
          <w:rFonts w:cstheme="minorHAnsi"/>
          <w:sz w:val="24"/>
          <w:szCs w:val="24"/>
          <w:lang w:val="id-ID" w:eastAsia="id-ID"/>
        </w:rPr>
        <w:t>Umumnya obesitas pada anak ditentukan berdasarkan tiga metode pengukuran antropometri, sebagai berikut:</w:t>
      </w:r>
    </w:p>
    <w:p w:rsidR="00AE3BFA" w:rsidRPr="00EF1911" w:rsidRDefault="00AE3BFA" w:rsidP="00DB2C5C">
      <w:pPr>
        <w:numPr>
          <w:ilvl w:val="0"/>
          <w:numId w:val="16"/>
        </w:num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Berat badan dibandingkan dengan tinggi badan (BB | TB). Obesitas pada anak didefinisikan sebagai berat badan menurut tinggi badan diatas persentil 90% atau 120% lebih banyak dibandingkan berat badan ideal. Sedangkan berat badan 140% lebih besar dibandingkan berat badan ideal didefinisikan sebagai superobesitas.</w:t>
      </w:r>
    </w:p>
    <w:p w:rsidR="00AE3BFA" w:rsidRPr="00EF1911" w:rsidRDefault="00AE3BFA" w:rsidP="00DB2C5C">
      <w:pPr>
        <w:numPr>
          <w:ilvl w:val="0"/>
          <w:numId w:val="16"/>
        </w:num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WHO pada tahun 1997, NIH (</w:t>
      </w:r>
      <w:r w:rsidRPr="00EF1911">
        <w:rPr>
          <w:rFonts w:cstheme="minorHAnsi"/>
          <w:i/>
          <w:sz w:val="24"/>
          <w:szCs w:val="24"/>
          <w:lang w:val="id-ID" w:eastAsia="id-ID"/>
        </w:rPr>
        <w:t>The National Institutes of Health</w:t>
      </w:r>
      <w:r w:rsidRPr="00EF1911">
        <w:rPr>
          <w:rFonts w:cstheme="minorHAnsi"/>
          <w:sz w:val="24"/>
          <w:szCs w:val="24"/>
          <w:lang w:val="id-ID" w:eastAsia="id-ID"/>
        </w:rPr>
        <w:t xml:space="preserve">) pada tahun 1998 dan </w:t>
      </w:r>
      <w:r w:rsidRPr="00EF1911">
        <w:rPr>
          <w:rFonts w:cstheme="minorHAnsi"/>
          <w:i/>
          <w:sz w:val="24"/>
          <w:szCs w:val="24"/>
          <w:lang w:val="id-ID" w:eastAsia="id-ID"/>
        </w:rPr>
        <w:t>The Expert Committee on Clinical Guidelines for Overweight in Adolescent Preventive Services</w:t>
      </w:r>
      <w:r w:rsidRPr="00EF1911">
        <w:rPr>
          <w:rFonts w:cstheme="minorHAnsi"/>
          <w:sz w:val="24"/>
          <w:szCs w:val="24"/>
          <w:lang w:val="id-ID" w:eastAsia="id-ID"/>
        </w:rPr>
        <w:t xml:space="preserve"> telah merekomendasikan </w:t>
      </w:r>
      <w:r w:rsidRPr="00EF1911">
        <w:rPr>
          <w:rFonts w:cstheme="minorHAnsi"/>
          <w:i/>
          <w:sz w:val="24"/>
          <w:szCs w:val="24"/>
          <w:lang w:val="id-ID" w:eastAsia="id-ID"/>
        </w:rPr>
        <w:t xml:space="preserve">Body Mass Index </w:t>
      </w:r>
      <w:r w:rsidRPr="00EF1911">
        <w:rPr>
          <w:rFonts w:cstheme="minorHAnsi"/>
          <w:sz w:val="24"/>
          <w:szCs w:val="24"/>
          <w:lang w:val="id-ID" w:eastAsia="id-ID"/>
        </w:rPr>
        <w:t xml:space="preserve">(BMI) atau Indeks Massa Tubh (IMT) sebagai baku pengukuran obesitas pada anak dan remaja di </w:t>
      </w:r>
      <w:r w:rsidRPr="00EF1911">
        <w:rPr>
          <w:rFonts w:cstheme="minorHAnsi"/>
          <w:sz w:val="24"/>
          <w:szCs w:val="24"/>
          <w:lang w:val="id-ID" w:eastAsia="id-ID"/>
        </w:rPr>
        <w:lastRenderedPageBreak/>
        <w:t>atas 2 tahun. IMT merupakan penunjuk kelebihan berat badan berdasarkan Indeks Quatelet (berat badan kg dibandingkan dengan tinggi badan m</w:t>
      </w:r>
      <w:r w:rsidRPr="00EF1911">
        <w:rPr>
          <w:rFonts w:cstheme="minorHAnsi"/>
          <w:sz w:val="24"/>
          <w:szCs w:val="24"/>
          <w:vertAlign w:val="superscript"/>
          <w:lang w:val="id-ID" w:eastAsia="id-ID"/>
        </w:rPr>
        <w:t>2</w:t>
      </w:r>
      <w:r w:rsidRPr="00EF1911">
        <w:rPr>
          <w:rFonts w:cstheme="minorHAnsi"/>
          <w:sz w:val="24"/>
          <w:szCs w:val="24"/>
          <w:lang w:val="id-ID" w:eastAsia="id-ID"/>
        </w:rPr>
        <w:t>). Interpretasi IMT berdasarkan umur dan jenis kelamin anak, karena anak laki-laki dan perempuan mempunyai lemak tubuh yang berbeda. IMT adalah cara termudah untuk memperkirakan obesitas serta berkorelasi tinggi dengan massa lemak tubuh. Nilai batas IMT (</w:t>
      </w:r>
      <w:r w:rsidRPr="00EF1911">
        <w:rPr>
          <w:rFonts w:cstheme="minorHAnsi"/>
          <w:i/>
          <w:sz w:val="24"/>
          <w:szCs w:val="24"/>
          <w:lang w:val="id-ID" w:eastAsia="id-ID"/>
        </w:rPr>
        <w:t>cut off point</w:t>
      </w:r>
      <w:r w:rsidRPr="00EF1911">
        <w:rPr>
          <w:rFonts w:cstheme="minorHAnsi"/>
          <w:sz w:val="24"/>
          <w:szCs w:val="24"/>
          <w:lang w:val="id-ID" w:eastAsia="id-ID"/>
        </w:rPr>
        <w:t>) untuk kelebihan berat badan pada anak dan remaja ialah persentil ke-95.</w:t>
      </w:r>
    </w:p>
    <w:p w:rsidR="00AE3BFA" w:rsidRPr="00814690" w:rsidRDefault="00AE3BFA" w:rsidP="00DB2C5C">
      <w:pPr>
        <w:numPr>
          <w:ilvl w:val="0"/>
          <w:numId w:val="16"/>
        </w:num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Pengukuran langsung lemak sub-kutan dengan mengukur tebal lemak lipatan kulit (TLK). Ada empat macam pengukuran TLK yang ideal, yaitu TLK bisep, TLK trisep, TLK subskapula, dan TLK suprailiaka.</w:t>
      </w:r>
    </w:p>
    <w:p w:rsidR="00AE3BFA" w:rsidRPr="00EF1911" w:rsidRDefault="00AE3BFA" w:rsidP="00EF1911">
      <w:pPr>
        <w:autoSpaceDE w:val="0"/>
        <w:autoSpaceDN w:val="0"/>
        <w:adjustRightInd w:val="0"/>
        <w:spacing w:line="360" w:lineRule="auto"/>
        <w:ind w:left="720" w:firstLine="360"/>
        <w:jc w:val="both"/>
        <w:rPr>
          <w:rFonts w:cstheme="minorHAnsi"/>
          <w:sz w:val="24"/>
          <w:szCs w:val="24"/>
          <w:lang w:val="id-ID" w:eastAsia="id-ID"/>
        </w:rPr>
      </w:pPr>
      <w:r w:rsidRPr="00EF1911">
        <w:rPr>
          <w:rFonts w:cstheme="minorHAnsi"/>
          <w:sz w:val="24"/>
          <w:szCs w:val="24"/>
          <w:lang w:val="id-ID" w:eastAsia="id-ID"/>
        </w:rPr>
        <w:t xml:space="preserve">Indeks antropomteri yang umum digunakan dalam menilai status gizi anak ialah IMT (indeks massa tubuh). Untuk anak-anak, IMT dibedakan menurut umur dan jenis kelamin atau disebut </w:t>
      </w:r>
      <w:r w:rsidRPr="00EF1911">
        <w:rPr>
          <w:rFonts w:cstheme="minorHAnsi"/>
          <w:i/>
          <w:sz w:val="24"/>
          <w:szCs w:val="24"/>
          <w:lang w:val="id-ID" w:eastAsia="id-ID"/>
        </w:rPr>
        <w:t>BMI for age</w:t>
      </w:r>
      <w:r w:rsidRPr="00EF1911">
        <w:rPr>
          <w:rFonts w:cstheme="minorHAnsi"/>
          <w:sz w:val="24"/>
          <w:szCs w:val="24"/>
          <w:lang w:val="id-ID" w:eastAsia="id-ID"/>
        </w:rPr>
        <w:t xml:space="preserve"> atau di Indonesia menjadi IMT | U. Hal tersebut disebabkan karena IMT berubah secara substansial pada anak-anak sesuai pertambahan umur, IMT | U merupakan alat ukur yang dapat digunakan untuk anak-anak usia 2-20 tahun. Berikut ini adalah tabel yang menunjukkan batas persentil dalam menentukan status gizi anak usia 2-20 tahun dengan IMT | U.</w:t>
      </w:r>
    </w:p>
    <w:p w:rsidR="00AE3BFA" w:rsidRPr="00EF1911" w:rsidRDefault="00AE3BFA" w:rsidP="00EF1911">
      <w:pPr>
        <w:autoSpaceDE w:val="0"/>
        <w:autoSpaceDN w:val="0"/>
        <w:adjustRightInd w:val="0"/>
        <w:spacing w:line="360" w:lineRule="auto"/>
        <w:jc w:val="both"/>
        <w:rPr>
          <w:rFonts w:cstheme="minorHAnsi"/>
          <w:b/>
          <w:sz w:val="24"/>
          <w:szCs w:val="24"/>
          <w:lang w:val="id-ID" w:eastAsia="id-ID"/>
        </w:rPr>
      </w:pPr>
      <w:r w:rsidRPr="00EF1911">
        <w:rPr>
          <w:rFonts w:cstheme="minorHAnsi"/>
          <w:b/>
          <w:sz w:val="24"/>
          <w:szCs w:val="24"/>
          <w:lang w:val="id-ID" w:eastAsia="id-ID"/>
        </w:rPr>
        <w:t>Tabel Ambang Batas (</w:t>
      </w:r>
      <w:r w:rsidRPr="00EF1911">
        <w:rPr>
          <w:rFonts w:cstheme="minorHAnsi"/>
          <w:b/>
          <w:i/>
          <w:sz w:val="24"/>
          <w:szCs w:val="24"/>
          <w:lang w:val="id-ID" w:eastAsia="id-ID"/>
        </w:rPr>
        <w:t xml:space="preserve">Cutt of Points) </w:t>
      </w:r>
      <w:r w:rsidRPr="00EF1911">
        <w:rPr>
          <w:rFonts w:cstheme="minorHAnsi"/>
          <w:b/>
          <w:sz w:val="24"/>
          <w:szCs w:val="24"/>
          <w:lang w:val="id-ID" w:eastAsia="id-ID"/>
        </w:rPr>
        <w:t>IMT | 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4362"/>
      </w:tblGrid>
      <w:tr w:rsidR="00AE3BFA" w:rsidRPr="00EF1911" w:rsidTr="00641016">
        <w:tc>
          <w:tcPr>
            <w:tcW w:w="4361" w:type="dxa"/>
          </w:tcPr>
          <w:p w:rsidR="00AE3BFA" w:rsidRPr="00EF1911" w:rsidRDefault="00AE3BFA" w:rsidP="00EF1911">
            <w:pPr>
              <w:autoSpaceDE w:val="0"/>
              <w:autoSpaceDN w:val="0"/>
              <w:adjustRightInd w:val="0"/>
              <w:spacing w:after="0" w:line="360" w:lineRule="auto"/>
              <w:jc w:val="both"/>
              <w:rPr>
                <w:rFonts w:cstheme="minorHAnsi"/>
                <w:b/>
                <w:sz w:val="24"/>
                <w:szCs w:val="24"/>
                <w:lang w:val="id-ID" w:eastAsia="id-ID"/>
              </w:rPr>
            </w:pPr>
            <w:r w:rsidRPr="00EF1911">
              <w:rPr>
                <w:rFonts w:cstheme="minorHAnsi"/>
                <w:b/>
                <w:sz w:val="24"/>
                <w:szCs w:val="24"/>
                <w:lang w:val="id-ID" w:eastAsia="id-ID"/>
              </w:rPr>
              <w:t>Kategori</w:t>
            </w:r>
          </w:p>
        </w:tc>
        <w:tc>
          <w:tcPr>
            <w:tcW w:w="4362" w:type="dxa"/>
          </w:tcPr>
          <w:p w:rsidR="00AE3BFA" w:rsidRPr="00EF1911" w:rsidRDefault="00AE3BFA" w:rsidP="00EF1911">
            <w:pPr>
              <w:autoSpaceDE w:val="0"/>
              <w:autoSpaceDN w:val="0"/>
              <w:adjustRightInd w:val="0"/>
              <w:spacing w:after="0" w:line="360" w:lineRule="auto"/>
              <w:jc w:val="both"/>
              <w:rPr>
                <w:rFonts w:cstheme="minorHAnsi"/>
                <w:b/>
                <w:sz w:val="24"/>
                <w:szCs w:val="24"/>
                <w:lang w:val="id-ID" w:eastAsia="id-ID"/>
              </w:rPr>
            </w:pPr>
            <w:r w:rsidRPr="00EF1911">
              <w:rPr>
                <w:rFonts w:cstheme="minorHAnsi"/>
                <w:b/>
                <w:sz w:val="24"/>
                <w:szCs w:val="24"/>
                <w:lang w:val="id-ID" w:eastAsia="id-ID"/>
              </w:rPr>
              <w:t>IMT | U</w:t>
            </w:r>
          </w:p>
        </w:tc>
      </w:tr>
      <w:tr w:rsidR="00AE3BFA" w:rsidRPr="00EF1911" w:rsidTr="00641016">
        <w:tc>
          <w:tcPr>
            <w:tcW w:w="4361" w:type="dxa"/>
          </w:tcPr>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Obesitas</w:t>
            </w:r>
          </w:p>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Overweight</w:t>
            </w:r>
          </w:p>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Normal</w:t>
            </w:r>
          </w:p>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Underweight</w:t>
            </w:r>
          </w:p>
        </w:tc>
        <w:tc>
          <w:tcPr>
            <w:tcW w:w="4362" w:type="dxa"/>
          </w:tcPr>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b/>
                <w:sz w:val="24"/>
                <w:szCs w:val="24"/>
                <w:lang w:val="id-ID" w:eastAsia="id-ID"/>
              </w:rPr>
              <w:t>≥</w:t>
            </w:r>
            <w:r w:rsidRPr="00EF1911">
              <w:rPr>
                <w:rFonts w:cstheme="minorHAnsi"/>
                <w:sz w:val="24"/>
                <w:szCs w:val="24"/>
                <w:lang w:val="id-ID" w:eastAsia="id-ID"/>
              </w:rPr>
              <w:t xml:space="preserve"> 95 persentile</w:t>
            </w:r>
          </w:p>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85-&lt;95 persentile</w:t>
            </w:r>
          </w:p>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5-85 persentile</w:t>
            </w:r>
          </w:p>
          <w:p w:rsidR="00AE3BFA" w:rsidRPr="00EF1911" w:rsidRDefault="00AE3BFA" w:rsidP="00EF1911">
            <w:pPr>
              <w:autoSpaceDE w:val="0"/>
              <w:autoSpaceDN w:val="0"/>
              <w:adjustRightInd w:val="0"/>
              <w:spacing w:after="0" w:line="360" w:lineRule="auto"/>
              <w:jc w:val="both"/>
              <w:rPr>
                <w:rFonts w:cstheme="minorHAnsi"/>
                <w:sz w:val="24"/>
                <w:szCs w:val="24"/>
                <w:lang w:val="id-ID" w:eastAsia="id-ID"/>
              </w:rPr>
            </w:pPr>
            <w:r w:rsidRPr="00EF1911">
              <w:rPr>
                <w:rFonts w:cstheme="minorHAnsi"/>
                <w:sz w:val="24"/>
                <w:szCs w:val="24"/>
                <w:lang w:val="id-ID" w:eastAsia="id-ID"/>
              </w:rPr>
              <w:t>&lt;5 persentile</w:t>
            </w:r>
          </w:p>
        </w:tc>
      </w:tr>
    </w:tbl>
    <w:p w:rsidR="00AE3BFA" w:rsidRDefault="00AE3BFA" w:rsidP="00EF1911">
      <w:pPr>
        <w:autoSpaceDE w:val="0"/>
        <w:autoSpaceDN w:val="0"/>
        <w:adjustRightInd w:val="0"/>
        <w:spacing w:line="360" w:lineRule="auto"/>
        <w:jc w:val="both"/>
        <w:rPr>
          <w:rFonts w:cstheme="minorHAnsi"/>
          <w:b/>
          <w:sz w:val="24"/>
          <w:szCs w:val="24"/>
          <w:lang w:val="id-ID" w:eastAsia="id-ID"/>
        </w:rPr>
      </w:pPr>
    </w:p>
    <w:p w:rsidR="00B43B3E" w:rsidRDefault="00B43B3E" w:rsidP="00EF1911">
      <w:pPr>
        <w:autoSpaceDE w:val="0"/>
        <w:autoSpaceDN w:val="0"/>
        <w:adjustRightInd w:val="0"/>
        <w:spacing w:line="360" w:lineRule="auto"/>
        <w:jc w:val="both"/>
        <w:rPr>
          <w:rFonts w:cstheme="minorHAnsi"/>
          <w:b/>
          <w:sz w:val="24"/>
          <w:szCs w:val="24"/>
          <w:lang w:val="id-ID" w:eastAsia="id-ID"/>
        </w:rPr>
      </w:pPr>
    </w:p>
    <w:p w:rsidR="00B43B3E" w:rsidRDefault="00B43B3E" w:rsidP="001C6CC7">
      <w:pPr>
        <w:autoSpaceDE w:val="0"/>
        <w:autoSpaceDN w:val="0"/>
        <w:adjustRightInd w:val="0"/>
        <w:spacing w:line="360" w:lineRule="auto"/>
        <w:ind w:left="993" w:hanging="142"/>
        <w:jc w:val="both"/>
        <w:rPr>
          <w:rFonts w:cstheme="minorHAnsi"/>
          <w:b/>
          <w:sz w:val="24"/>
          <w:szCs w:val="24"/>
          <w:lang w:val="id-ID" w:eastAsia="id-ID"/>
        </w:rPr>
      </w:pPr>
    </w:p>
    <w:p w:rsidR="00B43B3E" w:rsidRDefault="00B43B3E" w:rsidP="00EF1911">
      <w:pPr>
        <w:autoSpaceDE w:val="0"/>
        <w:autoSpaceDN w:val="0"/>
        <w:adjustRightInd w:val="0"/>
        <w:spacing w:line="360" w:lineRule="auto"/>
        <w:jc w:val="both"/>
        <w:rPr>
          <w:rFonts w:cstheme="minorHAnsi"/>
          <w:b/>
          <w:sz w:val="24"/>
          <w:szCs w:val="24"/>
          <w:lang w:val="id-ID" w:eastAsia="id-ID"/>
        </w:rPr>
      </w:pPr>
    </w:p>
    <w:p w:rsidR="00B43B3E" w:rsidRDefault="00B43B3E" w:rsidP="00EF1911">
      <w:pPr>
        <w:autoSpaceDE w:val="0"/>
        <w:autoSpaceDN w:val="0"/>
        <w:adjustRightInd w:val="0"/>
        <w:spacing w:line="360" w:lineRule="auto"/>
        <w:jc w:val="both"/>
        <w:rPr>
          <w:rFonts w:cstheme="minorHAnsi"/>
          <w:b/>
          <w:sz w:val="24"/>
          <w:szCs w:val="24"/>
          <w:lang w:val="id-ID" w:eastAsia="id-ID"/>
        </w:rPr>
      </w:pPr>
    </w:p>
    <w:p w:rsidR="00B43B3E" w:rsidRDefault="00B43B3E" w:rsidP="00EF1911">
      <w:pPr>
        <w:autoSpaceDE w:val="0"/>
        <w:autoSpaceDN w:val="0"/>
        <w:adjustRightInd w:val="0"/>
        <w:spacing w:line="360" w:lineRule="auto"/>
        <w:jc w:val="both"/>
        <w:rPr>
          <w:rFonts w:cstheme="minorHAnsi"/>
          <w:b/>
          <w:sz w:val="24"/>
          <w:szCs w:val="24"/>
          <w:lang w:val="id-ID" w:eastAsia="id-ID"/>
        </w:rPr>
      </w:pPr>
    </w:p>
    <w:p w:rsidR="00B43B3E" w:rsidRPr="001C6CC7" w:rsidRDefault="00B43B3E" w:rsidP="001C6CC7">
      <w:pPr>
        <w:pStyle w:val="Heading3"/>
        <w:jc w:val="both"/>
        <w:rPr>
          <w:rFonts w:asciiTheme="majorHAnsi" w:hAnsiTheme="majorHAnsi"/>
          <w:sz w:val="24"/>
        </w:rPr>
      </w:pPr>
      <w:bookmarkStart w:id="0" w:name="_Toc428870120"/>
      <w:r>
        <w:rPr>
          <w:rFonts w:asciiTheme="majorHAnsi" w:hAnsiTheme="majorHAnsi"/>
          <w:sz w:val="24"/>
        </w:rPr>
        <w:lastRenderedPageBreak/>
        <w:t xml:space="preserve">2.4  </w:t>
      </w:r>
      <w:r w:rsidRPr="00C87B19">
        <w:rPr>
          <w:rFonts w:asciiTheme="majorHAnsi" w:hAnsiTheme="majorHAnsi"/>
          <w:sz w:val="24"/>
        </w:rPr>
        <w:t>Pencegahan Gizi Buruk</w:t>
      </w:r>
      <w:bookmarkEnd w:id="0"/>
    </w:p>
    <w:p w:rsidR="001C6CC7" w:rsidRDefault="001C6CC7" w:rsidP="001C6CC7">
      <w:pPr>
        <w:tabs>
          <w:tab w:val="left" w:pos="969"/>
        </w:tabs>
        <w:spacing w:after="0" w:line="360" w:lineRule="auto"/>
        <w:jc w:val="both"/>
        <w:rPr>
          <w:rFonts w:ascii="Times New Roman" w:eastAsia="Times New Roman" w:hAnsi="Times New Roman" w:cs="Times New Roman"/>
          <w:b/>
          <w:color w:val="000000" w:themeColor="text1"/>
          <w:sz w:val="24"/>
          <w:szCs w:val="24"/>
          <w:lang w:eastAsia="id-ID"/>
        </w:rPr>
      </w:pPr>
      <w:r w:rsidRPr="000E15D5">
        <w:rPr>
          <w:rFonts w:ascii="Times New Roman" w:eastAsia="Times New Roman" w:hAnsi="Times New Roman" w:cs="Times New Roman"/>
          <w:b/>
          <w:bCs/>
          <w:color w:val="000000" w:themeColor="text1"/>
          <w:sz w:val="24"/>
          <w:szCs w:val="24"/>
          <w:lang w:eastAsia="id-ID"/>
        </w:rPr>
        <w:t>Pencegahan primer :</w:t>
      </w:r>
    </w:p>
    <w:p w:rsidR="001C6CC7" w:rsidRPr="000E15D5" w:rsidRDefault="001C6CC7" w:rsidP="001C6CC7">
      <w:pPr>
        <w:pStyle w:val="ListParagraph"/>
        <w:numPr>
          <w:ilvl w:val="0"/>
          <w:numId w:val="30"/>
        </w:numPr>
        <w:tabs>
          <w:tab w:val="left" w:pos="969"/>
        </w:tabs>
        <w:spacing w:after="0" w:line="360" w:lineRule="auto"/>
        <w:ind w:left="720"/>
        <w:jc w:val="both"/>
        <w:rPr>
          <w:rFonts w:ascii="Times New Roman" w:eastAsia="Times New Roman" w:hAnsi="Times New Roman" w:cs="Times New Roman"/>
          <w:b/>
          <w:color w:val="000000" w:themeColor="text1"/>
          <w:sz w:val="24"/>
          <w:szCs w:val="24"/>
          <w:lang w:eastAsia="id-ID"/>
        </w:rPr>
      </w:pPr>
      <w:r w:rsidRPr="000E15D5">
        <w:rPr>
          <w:rFonts w:ascii="Times New Roman" w:eastAsia="Times New Roman" w:hAnsi="Times New Roman" w:cs="Times New Roman"/>
          <w:sz w:val="24"/>
          <w:szCs w:val="24"/>
          <w:lang w:eastAsia="id-ID"/>
        </w:rPr>
        <w:t>Promosi kesehatan :</w:t>
      </w:r>
    </w:p>
    <w:p w:rsidR="001C6CC7" w:rsidRPr="000E15D5" w:rsidRDefault="001C6CC7" w:rsidP="001C6CC7">
      <w:pPr>
        <w:pStyle w:val="ListParagraph"/>
        <w:numPr>
          <w:ilvl w:val="0"/>
          <w:numId w:val="31"/>
        </w:numPr>
        <w:tabs>
          <w:tab w:val="left" w:pos="969"/>
        </w:tabs>
        <w:spacing w:after="0" w:line="360" w:lineRule="auto"/>
        <w:ind w:left="1080"/>
        <w:jc w:val="both"/>
        <w:rPr>
          <w:rFonts w:ascii="Times New Roman" w:eastAsia="Times New Roman" w:hAnsi="Times New Roman" w:cs="Times New Roman"/>
          <w:b/>
          <w:color w:val="000000" w:themeColor="text1"/>
          <w:sz w:val="24"/>
          <w:szCs w:val="24"/>
          <w:lang w:eastAsia="id-ID"/>
        </w:rPr>
      </w:pPr>
      <w:r w:rsidRPr="000E15D5">
        <w:rPr>
          <w:rFonts w:ascii="Times New Roman" w:eastAsia="Times New Roman" w:hAnsi="Times New Roman" w:cs="Times New Roman"/>
          <w:sz w:val="24"/>
          <w:szCs w:val="24"/>
          <w:lang w:eastAsia="id-ID"/>
        </w:rPr>
        <w:t>Penyuluhan gizi masyarakat baik di Puskesmas maupun di luar Puskesmas tentang pentingnya vitamin A dan zat besi dan sumber makanan yang mengandung zat tersebut serta tentang pentingnya ASI eksklusif.</w:t>
      </w:r>
    </w:p>
    <w:p w:rsidR="001C6CC7" w:rsidRPr="00CF2A7E" w:rsidRDefault="001C6CC7" w:rsidP="001C6CC7">
      <w:pPr>
        <w:numPr>
          <w:ilvl w:val="0"/>
          <w:numId w:val="27"/>
        </w:numPr>
        <w:tabs>
          <w:tab w:val="clear" w:pos="1800"/>
          <w:tab w:val="num" w:pos="720"/>
        </w:tabs>
        <w:spacing w:before="100" w:beforeAutospacing="1" w:after="100" w:afterAutospacing="1" w:line="360" w:lineRule="auto"/>
        <w:ind w:left="1440"/>
        <w:rPr>
          <w:rFonts w:ascii="Times New Roman" w:eastAsia="Times New Roman" w:hAnsi="Times New Roman" w:cs="Times New Roman"/>
          <w:sz w:val="24"/>
          <w:szCs w:val="24"/>
          <w:lang w:eastAsia="id-ID"/>
        </w:rPr>
      </w:pPr>
      <w:r w:rsidRPr="00CF2A7E">
        <w:rPr>
          <w:rFonts w:ascii="Times New Roman" w:eastAsia="Times New Roman" w:hAnsi="Times New Roman" w:cs="Times New Roman"/>
          <w:sz w:val="24"/>
          <w:szCs w:val="24"/>
          <w:lang w:eastAsia="id-ID"/>
        </w:rPr>
        <w:t>Pemantauan kadarzi (Keluarga Sadar Gizi)</w:t>
      </w:r>
    </w:p>
    <w:p w:rsidR="001C6CC7" w:rsidRPr="00CF2A7E" w:rsidRDefault="001C6CC7" w:rsidP="001C6CC7">
      <w:pPr>
        <w:numPr>
          <w:ilvl w:val="0"/>
          <w:numId w:val="27"/>
        </w:numPr>
        <w:tabs>
          <w:tab w:val="clear" w:pos="1800"/>
          <w:tab w:val="num" w:pos="720"/>
        </w:tabs>
        <w:spacing w:before="100" w:beforeAutospacing="1" w:after="100" w:afterAutospacing="1" w:line="360" w:lineRule="auto"/>
        <w:ind w:left="1440"/>
        <w:rPr>
          <w:rFonts w:ascii="Times New Roman" w:eastAsia="Times New Roman" w:hAnsi="Times New Roman" w:cs="Times New Roman"/>
          <w:sz w:val="24"/>
          <w:szCs w:val="24"/>
          <w:lang w:eastAsia="id-ID"/>
        </w:rPr>
      </w:pPr>
      <w:r w:rsidRPr="00CF2A7E">
        <w:rPr>
          <w:rFonts w:ascii="Times New Roman" w:eastAsia="Times New Roman" w:hAnsi="Times New Roman" w:cs="Times New Roman"/>
          <w:sz w:val="24"/>
          <w:szCs w:val="24"/>
          <w:lang w:eastAsia="id-ID"/>
        </w:rPr>
        <w:t>Penyebarluasan pedoman umum gizi seimbang (PUGS)</w:t>
      </w:r>
    </w:p>
    <w:p w:rsidR="001C6CC7" w:rsidRDefault="001C6CC7" w:rsidP="001C6CC7">
      <w:pPr>
        <w:pStyle w:val="ListParagraph"/>
        <w:numPr>
          <w:ilvl w:val="0"/>
          <w:numId w:val="30"/>
        </w:numPr>
        <w:spacing w:before="100" w:beforeAutospacing="1" w:after="100" w:afterAutospacing="1" w:line="360" w:lineRule="auto"/>
        <w:ind w:left="720"/>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Proteksi Spesifik :</w:t>
      </w:r>
    </w:p>
    <w:p w:rsidR="001C6CC7" w:rsidRPr="000E15D5" w:rsidRDefault="001C6CC7" w:rsidP="001C6CC7">
      <w:pPr>
        <w:pStyle w:val="ListParagraph"/>
        <w:numPr>
          <w:ilvl w:val="1"/>
          <w:numId w:val="27"/>
        </w:numPr>
        <w:spacing w:before="100" w:beforeAutospacing="1" w:after="100" w:afterAutospacing="1" w:line="360" w:lineRule="auto"/>
        <w:ind w:left="1440"/>
        <w:rPr>
          <w:rFonts w:ascii="Times New Roman" w:eastAsia="Times New Roman" w:hAnsi="Times New Roman" w:cs="Times New Roman"/>
          <w:sz w:val="24"/>
          <w:szCs w:val="24"/>
          <w:lang w:eastAsia="id-ID"/>
        </w:rPr>
      </w:pPr>
      <w:r w:rsidRPr="000E15D5">
        <w:rPr>
          <w:rFonts w:ascii="Times New Roman" w:eastAsia="Times New Roman" w:hAnsi="Times New Roman" w:cs="Times New Roman"/>
          <w:sz w:val="24"/>
          <w:szCs w:val="24"/>
          <w:lang w:eastAsia="id-ID"/>
        </w:rPr>
        <w:t>Pemberian kapsul vitamin A untuk mencegah kekurangan vitamin A pada bayi, balita dan ibu nifas serta pemberian tablet Fe untuk mencegah anemia pada ibu hamil. Tablet Fe diberikan secara rutin kepada bumil melalui bidan desa yang sudah ditunjuk sehingga tidak perlu lagi ke puskesmas.</w:t>
      </w:r>
    </w:p>
    <w:p w:rsidR="001C6CC7" w:rsidRPr="00CF2A7E" w:rsidRDefault="001C6CC7" w:rsidP="001C6CC7">
      <w:pPr>
        <w:numPr>
          <w:ilvl w:val="0"/>
          <w:numId w:val="28"/>
        </w:numPr>
        <w:spacing w:before="100" w:beforeAutospacing="1" w:after="100" w:afterAutospacing="1" w:line="360" w:lineRule="auto"/>
        <w:ind w:left="1985"/>
        <w:rPr>
          <w:rFonts w:ascii="Times New Roman" w:eastAsia="Times New Roman" w:hAnsi="Times New Roman" w:cs="Times New Roman"/>
          <w:sz w:val="24"/>
          <w:szCs w:val="24"/>
          <w:lang w:eastAsia="id-ID"/>
        </w:rPr>
      </w:pPr>
      <w:r w:rsidRPr="00CF2A7E">
        <w:rPr>
          <w:rFonts w:ascii="Times New Roman" w:eastAsia="Times New Roman" w:hAnsi="Times New Roman" w:cs="Times New Roman"/>
          <w:sz w:val="24"/>
          <w:szCs w:val="24"/>
          <w:lang w:eastAsia="id-ID"/>
        </w:rPr>
        <w:t>Memberikan makanan tambahan yang mengandung kalori dan protein pada anak sekolah.</w:t>
      </w:r>
    </w:p>
    <w:p w:rsidR="001C6CC7" w:rsidRDefault="001C6CC7" w:rsidP="001C6CC7">
      <w:p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b/>
          <w:bCs/>
          <w:color w:val="000000" w:themeColor="text1"/>
          <w:sz w:val="24"/>
          <w:szCs w:val="24"/>
          <w:lang w:eastAsia="id-ID"/>
        </w:rPr>
        <w:t>Pencegahan sekunder</w:t>
      </w:r>
    </w:p>
    <w:p w:rsidR="00B43B3E" w:rsidRPr="000E15D5" w:rsidRDefault="00B43B3E" w:rsidP="00B43B3E">
      <w:pPr>
        <w:pStyle w:val="ListParagraph"/>
        <w:numPr>
          <w:ilvl w:val="0"/>
          <w:numId w:val="32"/>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Deteksi Dini :</w:t>
      </w:r>
    </w:p>
    <w:p w:rsidR="00B43B3E" w:rsidRPr="000E15D5" w:rsidRDefault="00B43B3E" w:rsidP="00B43B3E">
      <w:pPr>
        <w:pStyle w:val="ListParagraph"/>
        <w:numPr>
          <w:ilvl w:val="1"/>
          <w:numId w:val="32"/>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Pemantauan tumbuh kembang balita (penimbangan dan pelayanan terpadu) di Posyandu setiap bulan.</w:t>
      </w:r>
    </w:p>
    <w:p w:rsidR="00B43B3E" w:rsidRPr="000E15D5" w:rsidRDefault="00B43B3E" w:rsidP="00B43B3E">
      <w:pPr>
        <w:pStyle w:val="ListParagraph"/>
        <w:numPr>
          <w:ilvl w:val="1"/>
          <w:numId w:val="32"/>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Pemantauan bayi dengan berat badan lahir rendah (BBLR), kurang  energi kalori (KEK), kurang energi protein (KEP) dan pemantauan status gizi (PSG).</w:t>
      </w:r>
    </w:p>
    <w:p w:rsidR="00B43B3E" w:rsidRPr="000E15D5" w:rsidRDefault="00B43B3E" w:rsidP="00B43B3E">
      <w:pPr>
        <w:pStyle w:val="ListParagraph"/>
        <w:numPr>
          <w:ilvl w:val="1"/>
          <w:numId w:val="32"/>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Pemantauan pola konsumsi pangan keluarga.</w:t>
      </w:r>
    </w:p>
    <w:p w:rsidR="00B43B3E" w:rsidRPr="000E15D5" w:rsidRDefault="00B43B3E" w:rsidP="00B43B3E">
      <w:pPr>
        <w:pStyle w:val="ListParagraph"/>
        <w:numPr>
          <w:ilvl w:val="1"/>
          <w:numId w:val="32"/>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Pemantauan bumil KEK dari saat hamil hingga melahirkan.</w:t>
      </w:r>
    </w:p>
    <w:p w:rsidR="00B43B3E" w:rsidRPr="000E15D5" w:rsidRDefault="00B43B3E" w:rsidP="00B43B3E">
      <w:pPr>
        <w:pStyle w:val="ListParagraph"/>
        <w:numPr>
          <w:ilvl w:val="1"/>
          <w:numId w:val="32"/>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Pemantauan garam beryodium dan distribusi kapsul yodium.</w:t>
      </w:r>
    </w:p>
    <w:p w:rsidR="00B43B3E" w:rsidRPr="000E15D5" w:rsidRDefault="00B43B3E" w:rsidP="00B43B3E">
      <w:pPr>
        <w:pStyle w:val="ListParagraph"/>
        <w:numPr>
          <w:ilvl w:val="1"/>
          <w:numId w:val="32"/>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Pemeriksaan Hemoglobin (Hb) dan berat badan (BB) pada ibu hamil secara rutin.</w:t>
      </w:r>
    </w:p>
    <w:p w:rsidR="00B43B3E" w:rsidRDefault="00B43B3E" w:rsidP="00B43B3E">
      <w:pPr>
        <w:pStyle w:val="ListParagraph"/>
        <w:numPr>
          <w:ilvl w:val="0"/>
          <w:numId w:val="32"/>
        </w:numPr>
        <w:spacing w:before="100" w:beforeAutospacing="1" w:after="100" w:afterAutospacing="1" w:line="360" w:lineRule="auto"/>
        <w:rPr>
          <w:rFonts w:ascii="Times New Roman" w:eastAsia="Times New Roman" w:hAnsi="Times New Roman" w:cs="Times New Roman"/>
          <w:sz w:val="24"/>
          <w:szCs w:val="24"/>
          <w:lang w:eastAsia="id-ID"/>
        </w:rPr>
      </w:pPr>
      <w:r w:rsidRPr="000E15D5">
        <w:rPr>
          <w:rFonts w:ascii="Times New Roman" w:eastAsia="Times New Roman" w:hAnsi="Times New Roman" w:cs="Times New Roman"/>
          <w:sz w:val="24"/>
          <w:szCs w:val="24"/>
          <w:lang w:eastAsia="id-ID"/>
        </w:rPr>
        <w:t>Pengobatan Tepat :</w:t>
      </w:r>
    </w:p>
    <w:p w:rsidR="00B43B3E" w:rsidRDefault="00B43B3E" w:rsidP="00B43B3E">
      <w:pPr>
        <w:pStyle w:val="ListParagraph"/>
        <w:numPr>
          <w:ilvl w:val="1"/>
          <w:numId w:val="32"/>
        </w:numPr>
        <w:spacing w:before="100" w:beforeAutospacing="1" w:after="100" w:afterAutospacing="1" w:line="360" w:lineRule="auto"/>
        <w:rPr>
          <w:rFonts w:ascii="Times New Roman" w:eastAsia="Times New Roman" w:hAnsi="Times New Roman" w:cs="Times New Roman"/>
          <w:sz w:val="24"/>
          <w:szCs w:val="24"/>
          <w:lang w:eastAsia="id-ID"/>
        </w:rPr>
      </w:pPr>
      <w:r w:rsidRPr="000E15D5">
        <w:rPr>
          <w:rFonts w:ascii="Times New Roman" w:eastAsia="Times New Roman" w:hAnsi="Times New Roman" w:cs="Times New Roman"/>
          <w:sz w:val="24"/>
          <w:szCs w:val="24"/>
          <w:lang w:eastAsia="id-ID"/>
        </w:rPr>
        <w:t>Pengobatan kasus gizi buruk, kunjungan rumah bila menemukan kasus.</w:t>
      </w:r>
    </w:p>
    <w:p w:rsidR="00B43B3E" w:rsidRPr="00B43B3E" w:rsidRDefault="00B43B3E" w:rsidP="00B43B3E">
      <w:pPr>
        <w:pStyle w:val="ListParagraph"/>
        <w:numPr>
          <w:ilvl w:val="1"/>
          <w:numId w:val="32"/>
        </w:numPr>
        <w:spacing w:before="100" w:beforeAutospacing="1" w:after="100" w:afterAutospacing="1" w:line="360" w:lineRule="auto"/>
        <w:rPr>
          <w:rFonts w:ascii="Times New Roman" w:eastAsia="Times New Roman" w:hAnsi="Times New Roman" w:cs="Times New Roman"/>
          <w:sz w:val="24"/>
          <w:szCs w:val="24"/>
          <w:lang w:eastAsia="id-ID"/>
        </w:rPr>
      </w:pPr>
      <w:r w:rsidRPr="000E15D5">
        <w:rPr>
          <w:rFonts w:ascii="Times New Roman" w:eastAsia="Times New Roman" w:hAnsi="Times New Roman" w:cs="Times New Roman"/>
          <w:sz w:val="24"/>
          <w:szCs w:val="24"/>
          <w:lang w:eastAsia="id-ID"/>
        </w:rPr>
        <w:t>Memberikan bahan makanan kepada keluarga dengan anggota gizi kurang.</w:t>
      </w:r>
    </w:p>
    <w:p w:rsidR="00B43B3E" w:rsidRDefault="00B43B3E" w:rsidP="00B43B3E">
      <w:pPr>
        <w:pStyle w:val="ListParagraph"/>
        <w:spacing w:before="100" w:beforeAutospacing="1" w:after="100" w:afterAutospacing="1" w:line="360" w:lineRule="auto"/>
        <w:ind w:left="1440"/>
        <w:rPr>
          <w:rFonts w:ascii="Times New Roman" w:eastAsia="Times New Roman" w:hAnsi="Times New Roman" w:cs="Times New Roman"/>
          <w:sz w:val="24"/>
          <w:szCs w:val="24"/>
          <w:lang w:val="id-ID" w:eastAsia="id-ID"/>
        </w:rPr>
      </w:pPr>
    </w:p>
    <w:p w:rsidR="00B43B3E" w:rsidRDefault="00B43B3E" w:rsidP="00B43B3E">
      <w:pPr>
        <w:pStyle w:val="ListParagraph"/>
        <w:spacing w:before="100" w:beforeAutospacing="1" w:after="100" w:afterAutospacing="1" w:line="360" w:lineRule="auto"/>
        <w:ind w:left="1440"/>
        <w:rPr>
          <w:rFonts w:ascii="Times New Roman" w:eastAsia="Times New Roman" w:hAnsi="Times New Roman" w:cs="Times New Roman"/>
          <w:sz w:val="24"/>
          <w:szCs w:val="24"/>
          <w:lang w:val="id-ID" w:eastAsia="id-ID"/>
        </w:rPr>
      </w:pPr>
    </w:p>
    <w:p w:rsidR="00B43B3E" w:rsidRDefault="00B43B3E" w:rsidP="00B43B3E">
      <w:pPr>
        <w:pStyle w:val="ListParagraph"/>
        <w:spacing w:before="100" w:beforeAutospacing="1" w:after="100" w:afterAutospacing="1" w:line="360" w:lineRule="auto"/>
        <w:ind w:left="1440"/>
        <w:rPr>
          <w:rFonts w:ascii="Times New Roman" w:eastAsia="Times New Roman" w:hAnsi="Times New Roman" w:cs="Times New Roman"/>
          <w:sz w:val="24"/>
          <w:szCs w:val="24"/>
          <w:lang w:val="id-ID" w:eastAsia="id-ID"/>
        </w:rPr>
      </w:pPr>
    </w:p>
    <w:p w:rsidR="00B43B3E" w:rsidRPr="000E15D5" w:rsidRDefault="00B43B3E" w:rsidP="00B43B3E">
      <w:pPr>
        <w:pStyle w:val="ListParagraph"/>
        <w:spacing w:before="100" w:beforeAutospacing="1" w:after="100" w:afterAutospacing="1" w:line="360" w:lineRule="auto"/>
        <w:ind w:left="1440"/>
        <w:rPr>
          <w:rFonts w:ascii="Times New Roman" w:eastAsia="Times New Roman" w:hAnsi="Times New Roman" w:cs="Times New Roman"/>
          <w:sz w:val="24"/>
          <w:szCs w:val="24"/>
          <w:lang w:eastAsia="id-ID"/>
        </w:rPr>
      </w:pPr>
    </w:p>
    <w:p w:rsidR="00B43B3E" w:rsidRDefault="00B43B3E" w:rsidP="00B43B3E">
      <w:p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b/>
          <w:bCs/>
          <w:color w:val="000000" w:themeColor="text1"/>
          <w:sz w:val="24"/>
          <w:szCs w:val="24"/>
          <w:lang w:eastAsia="id-ID"/>
        </w:rPr>
        <w:t>Pencegahan tersie</w:t>
      </w:r>
      <w:r w:rsidRPr="000E15D5">
        <w:rPr>
          <w:rFonts w:ascii="Times New Roman" w:eastAsia="Times New Roman" w:hAnsi="Times New Roman" w:cs="Times New Roman"/>
          <w:color w:val="000000" w:themeColor="text1"/>
          <w:sz w:val="24"/>
          <w:szCs w:val="24"/>
          <w:lang w:eastAsia="id-ID"/>
        </w:rPr>
        <w:t>r</w:t>
      </w:r>
    </w:p>
    <w:p w:rsidR="00B43B3E" w:rsidRPr="000E15D5" w:rsidRDefault="00B43B3E" w:rsidP="00B43B3E">
      <w:pPr>
        <w:pStyle w:val="ListParagraph"/>
        <w:numPr>
          <w:ilvl w:val="0"/>
          <w:numId w:val="33"/>
        </w:numPr>
        <w:spacing w:after="240" w:line="360" w:lineRule="auto"/>
        <w:rPr>
          <w:rFonts w:ascii="Times New Roman" w:eastAsia="Times New Roman" w:hAnsi="Times New Roman" w:cs="Times New Roman"/>
          <w:color w:val="000000" w:themeColor="text1"/>
          <w:sz w:val="24"/>
          <w:szCs w:val="24"/>
          <w:lang w:eastAsia="id-ID"/>
        </w:rPr>
      </w:pPr>
      <w:r w:rsidRPr="000E15D5">
        <w:rPr>
          <w:rFonts w:ascii="Times New Roman" w:eastAsia="Times New Roman" w:hAnsi="Times New Roman" w:cs="Times New Roman"/>
          <w:sz w:val="24"/>
          <w:szCs w:val="24"/>
          <w:lang w:eastAsia="id-ID"/>
        </w:rPr>
        <w:t>Pemberian pendidikan di sekolah luar biasa kepada penderita dengan gizi kurang yang mengalami kecacatan seperti kebutaan, idiot atau retardasi mental.</w:t>
      </w:r>
    </w:p>
    <w:p w:rsidR="00B43B3E" w:rsidRPr="00EF1911" w:rsidRDefault="00B43B3E" w:rsidP="00EF1911">
      <w:pPr>
        <w:autoSpaceDE w:val="0"/>
        <w:autoSpaceDN w:val="0"/>
        <w:adjustRightInd w:val="0"/>
        <w:spacing w:line="360" w:lineRule="auto"/>
        <w:jc w:val="both"/>
        <w:rPr>
          <w:rFonts w:cstheme="minorHAnsi"/>
          <w:b/>
          <w:sz w:val="24"/>
          <w:szCs w:val="24"/>
          <w:lang w:val="id-ID" w:eastAsia="id-ID"/>
        </w:rPr>
      </w:pPr>
    </w:p>
    <w:p w:rsidR="00814690" w:rsidRDefault="00814690" w:rsidP="00EF1911">
      <w:pPr>
        <w:spacing w:line="360" w:lineRule="auto"/>
        <w:jc w:val="both"/>
        <w:rPr>
          <w:rFonts w:cstheme="minorHAnsi"/>
          <w:sz w:val="24"/>
          <w:szCs w:val="24"/>
        </w:rPr>
      </w:pPr>
    </w:p>
    <w:p w:rsidR="00DE7430" w:rsidRPr="00EF1911" w:rsidRDefault="00DE7430" w:rsidP="00EF1911">
      <w:pPr>
        <w:spacing w:line="360" w:lineRule="auto"/>
        <w:jc w:val="both"/>
        <w:rPr>
          <w:rFonts w:cstheme="minorHAnsi"/>
          <w:sz w:val="24"/>
          <w:szCs w:val="24"/>
        </w:rPr>
      </w:pPr>
    </w:p>
    <w:p w:rsidR="00ED748D" w:rsidRDefault="00ED748D" w:rsidP="00ED748D">
      <w:pPr>
        <w:spacing w:line="360" w:lineRule="auto"/>
        <w:jc w:val="center"/>
        <w:rPr>
          <w:rFonts w:cstheme="minorHAnsi"/>
          <w:b/>
          <w:sz w:val="32"/>
          <w:szCs w:val="32"/>
        </w:rPr>
      </w:pPr>
      <w:r>
        <w:rPr>
          <w:rFonts w:cstheme="minorHAnsi"/>
          <w:b/>
          <w:sz w:val="32"/>
          <w:szCs w:val="32"/>
        </w:rPr>
        <w:t xml:space="preserve">BAB 3 </w:t>
      </w:r>
    </w:p>
    <w:p w:rsidR="00700FE5" w:rsidRDefault="00FA5E89" w:rsidP="00ED748D">
      <w:pPr>
        <w:spacing w:line="360" w:lineRule="auto"/>
        <w:jc w:val="center"/>
        <w:rPr>
          <w:rFonts w:cstheme="minorHAnsi"/>
          <w:b/>
          <w:sz w:val="32"/>
          <w:szCs w:val="32"/>
        </w:rPr>
      </w:pPr>
      <w:r>
        <w:rPr>
          <w:rFonts w:cstheme="minorHAnsi"/>
          <w:b/>
          <w:sz w:val="32"/>
          <w:szCs w:val="32"/>
        </w:rPr>
        <w:t>KESIMPULAN</w:t>
      </w:r>
    </w:p>
    <w:p w:rsidR="00FA5E89" w:rsidRDefault="00FA5E89" w:rsidP="00FA5E89">
      <w:pPr>
        <w:spacing w:line="360" w:lineRule="auto"/>
        <w:jc w:val="both"/>
        <w:rPr>
          <w:rFonts w:cstheme="minorHAnsi"/>
          <w:sz w:val="24"/>
          <w:szCs w:val="24"/>
        </w:rPr>
      </w:pPr>
    </w:p>
    <w:p w:rsidR="00FA5E89" w:rsidRDefault="00FA5E89" w:rsidP="00DB2C5C">
      <w:pPr>
        <w:pStyle w:val="ListParagraph"/>
        <w:numPr>
          <w:ilvl w:val="0"/>
          <w:numId w:val="26"/>
        </w:numPr>
        <w:spacing w:line="360" w:lineRule="auto"/>
        <w:jc w:val="both"/>
        <w:rPr>
          <w:rFonts w:cstheme="minorHAnsi"/>
          <w:sz w:val="24"/>
          <w:szCs w:val="24"/>
        </w:rPr>
      </w:pPr>
      <w:r w:rsidRPr="00FA5E89">
        <w:rPr>
          <w:rFonts w:cstheme="minorHAnsi"/>
          <w:sz w:val="24"/>
          <w:szCs w:val="24"/>
        </w:rPr>
        <w:t>Status gizi didefinisikan sebagai status kesehatan yang dihasilkan oleh keseimbangan antara kebutuhan dan masukan nutrien</w:t>
      </w:r>
      <w:r w:rsidRPr="00FA5E89">
        <w:rPr>
          <w:rFonts w:ascii="Times New Roman" w:hAnsi="Times New Roman" w:cs="Times New Roman"/>
          <w:sz w:val="24"/>
          <w:szCs w:val="24"/>
        </w:rPr>
        <w:t>.</w:t>
      </w:r>
      <w:r w:rsidRPr="00FA5E89">
        <w:rPr>
          <w:rFonts w:cstheme="minorHAnsi"/>
          <w:sz w:val="24"/>
          <w:szCs w:val="24"/>
        </w:rPr>
        <w:t xml:space="preserve"> Status gizi sangat penting untuk mengetahui kondisi dan perkembangan gizi seorang anak. </w:t>
      </w:r>
    </w:p>
    <w:p w:rsidR="00FA5E89" w:rsidRDefault="00FA5E89" w:rsidP="00DB2C5C">
      <w:pPr>
        <w:pStyle w:val="ListParagraph"/>
        <w:numPr>
          <w:ilvl w:val="0"/>
          <w:numId w:val="26"/>
        </w:numPr>
        <w:spacing w:line="360" w:lineRule="auto"/>
        <w:jc w:val="both"/>
        <w:rPr>
          <w:rFonts w:cstheme="minorHAnsi"/>
          <w:sz w:val="24"/>
          <w:szCs w:val="24"/>
        </w:rPr>
      </w:pPr>
      <w:r w:rsidRPr="00FA5E89">
        <w:rPr>
          <w:rFonts w:cstheme="minorHAnsi"/>
          <w:sz w:val="24"/>
          <w:szCs w:val="24"/>
        </w:rPr>
        <w:t xml:space="preserve">Status gizi dapat diukur melalui penilaian status gizi baik secara langsung ataupun tidak langsung. Penilaian status gizi dapat membantu tenaga kesehatan dalam menentukan seorang anak masuk di kategori  Malnutrisi atau tidak. </w:t>
      </w:r>
    </w:p>
    <w:p w:rsidR="00FA5E89" w:rsidRDefault="00FA5E89" w:rsidP="00DB2C5C">
      <w:pPr>
        <w:pStyle w:val="ListParagraph"/>
        <w:numPr>
          <w:ilvl w:val="0"/>
          <w:numId w:val="26"/>
        </w:numPr>
        <w:spacing w:line="360" w:lineRule="auto"/>
        <w:jc w:val="both"/>
        <w:rPr>
          <w:rFonts w:cstheme="minorHAnsi"/>
          <w:sz w:val="24"/>
          <w:szCs w:val="24"/>
        </w:rPr>
      </w:pPr>
      <w:r w:rsidRPr="00FA5E89">
        <w:rPr>
          <w:rFonts w:cstheme="minorHAnsi"/>
          <w:sz w:val="24"/>
          <w:szCs w:val="24"/>
        </w:rPr>
        <w:t xml:space="preserve">Malnutrisi adalah suatu keadaan defisiensi, kelebihan atau ketidakseimbangan protein energi dan nutrien lain yang dapat menyebabkan gangguan fungsi pada tubuh termasuk pada anak-anak. </w:t>
      </w:r>
    </w:p>
    <w:p w:rsidR="00FA5E89" w:rsidRDefault="00FA5E89" w:rsidP="00DB2C5C">
      <w:pPr>
        <w:pStyle w:val="ListParagraph"/>
        <w:numPr>
          <w:ilvl w:val="0"/>
          <w:numId w:val="26"/>
        </w:numPr>
        <w:spacing w:line="360" w:lineRule="auto"/>
        <w:jc w:val="both"/>
        <w:rPr>
          <w:rFonts w:cstheme="minorHAnsi"/>
          <w:sz w:val="24"/>
          <w:szCs w:val="24"/>
        </w:rPr>
      </w:pPr>
      <w:r w:rsidRPr="00FA5E89">
        <w:rPr>
          <w:rFonts w:cstheme="minorHAnsi"/>
          <w:sz w:val="24"/>
          <w:szCs w:val="24"/>
        </w:rPr>
        <w:t xml:space="preserve">Malnutrisi dapat berupa Malnutrisi kurang energi protein, obesitas dan malnutrisi vitamin dan mineral. </w:t>
      </w:r>
    </w:p>
    <w:p w:rsidR="00814690" w:rsidRPr="00FA5E89" w:rsidRDefault="00FA5E89" w:rsidP="00DB2C5C">
      <w:pPr>
        <w:pStyle w:val="ListParagraph"/>
        <w:numPr>
          <w:ilvl w:val="0"/>
          <w:numId w:val="26"/>
        </w:numPr>
        <w:spacing w:line="360" w:lineRule="auto"/>
        <w:jc w:val="both"/>
        <w:rPr>
          <w:rFonts w:cstheme="minorHAnsi"/>
          <w:sz w:val="24"/>
          <w:szCs w:val="24"/>
        </w:rPr>
      </w:pPr>
      <w:r w:rsidRPr="00FA5E89">
        <w:rPr>
          <w:rFonts w:cstheme="minorHAnsi"/>
          <w:sz w:val="24"/>
          <w:szCs w:val="24"/>
        </w:rPr>
        <w:t xml:space="preserve">Malnutrisi kurang energi protein terbagi lagi menjadi </w:t>
      </w:r>
      <w:r w:rsidRPr="00FA5E89">
        <w:rPr>
          <w:sz w:val="24"/>
          <w:szCs w:val="24"/>
        </w:rPr>
        <w:t xml:space="preserve">kwashiorkor, marasmus, </w:t>
      </w:r>
      <w:r>
        <w:rPr>
          <w:sz w:val="24"/>
          <w:szCs w:val="24"/>
        </w:rPr>
        <w:t xml:space="preserve">dan </w:t>
      </w:r>
      <w:r w:rsidRPr="00FA5E89">
        <w:rPr>
          <w:sz w:val="24"/>
          <w:szCs w:val="24"/>
        </w:rPr>
        <w:t>marasmik-kwashiorkor.</w:t>
      </w:r>
    </w:p>
    <w:p w:rsidR="00FA5E89" w:rsidRPr="00FA5E89" w:rsidRDefault="00FA5E89" w:rsidP="00DB2C5C">
      <w:pPr>
        <w:pStyle w:val="ListParagraph"/>
        <w:numPr>
          <w:ilvl w:val="0"/>
          <w:numId w:val="26"/>
        </w:numPr>
        <w:spacing w:line="360" w:lineRule="auto"/>
        <w:jc w:val="both"/>
        <w:rPr>
          <w:rFonts w:cstheme="minorHAnsi"/>
          <w:sz w:val="24"/>
          <w:szCs w:val="24"/>
        </w:rPr>
      </w:pPr>
      <w:r>
        <w:rPr>
          <w:rFonts w:cstheme="minorHAnsi"/>
          <w:sz w:val="24"/>
          <w:szCs w:val="24"/>
          <w:lang w:val="pt-BR"/>
        </w:rPr>
        <w:lastRenderedPageBreak/>
        <w:t>O</w:t>
      </w:r>
      <w:r w:rsidRPr="00EF1911">
        <w:rPr>
          <w:rFonts w:cstheme="minorHAnsi"/>
          <w:sz w:val="24"/>
          <w:szCs w:val="24"/>
          <w:lang w:val="pt-BR"/>
        </w:rPr>
        <w:t>besitas adalah kondisi abnormal atas akumulasi lemak yang berlebihan pada jaringan adiposa. Obesitas merupakan peningkatan berat badan yang mengakibatkan akumulasi lemak tubuh yang berlebihan terhadap standar massa tubuh</w:t>
      </w:r>
    </w:p>
    <w:p w:rsidR="00814690" w:rsidRDefault="00814690" w:rsidP="00EF1911">
      <w:pPr>
        <w:spacing w:line="360" w:lineRule="auto"/>
        <w:jc w:val="both"/>
        <w:rPr>
          <w:rFonts w:cstheme="minorHAnsi"/>
          <w:sz w:val="24"/>
          <w:szCs w:val="24"/>
        </w:rPr>
      </w:pPr>
    </w:p>
    <w:p w:rsidR="00814690" w:rsidRDefault="00814690" w:rsidP="00EF1911">
      <w:pPr>
        <w:spacing w:line="360" w:lineRule="auto"/>
        <w:jc w:val="both"/>
        <w:rPr>
          <w:rFonts w:cstheme="minorHAnsi"/>
          <w:sz w:val="24"/>
          <w:szCs w:val="24"/>
        </w:rPr>
      </w:pPr>
    </w:p>
    <w:p w:rsidR="00814690" w:rsidRDefault="00814690" w:rsidP="00EF1911">
      <w:pPr>
        <w:spacing w:line="360" w:lineRule="auto"/>
        <w:jc w:val="both"/>
        <w:rPr>
          <w:rFonts w:cstheme="minorHAnsi"/>
          <w:sz w:val="24"/>
          <w:szCs w:val="24"/>
        </w:rPr>
      </w:pPr>
    </w:p>
    <w:p w:rsidR="00814690" w:rsidRDefault="00814690" w:rsidP="00EF1911">
      <w:pPr>
        <w:spacing w:line="360" w:lineRule="auto"/>
        <w:jc w:val="both"/>
        <w:rPr>
          <w:rFonts w:cstheme="minorHAnsi"/>
          <w:sz w:val="24"/>
          <w:szCs w:val="24"/>
        </w:rPr>
      </w:pPr>
    </w:p>
    <w:p w:rsidR="00814690" w:rsidRDefault="00814690" w:rsidP="00EF1911">
      <w:pPr>
        <w:spacing w:line="360" w:lineRule="auto"/>
        <w:jc w:val="both"/>
        <w:rPr>
          <w:rFonts w:cstheme="minorHAnsi"/>
          <w:sz w:val="24"/>
          <w:szCs w:val="24"/>
        </w:rPr>
      </w:pPr>
    </w:p>
    <w:p w:rsidR="00814690" w:rsidRDefault="00814690"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Default="001C6CC7" w:rsidP="00EF1911">
      <w:pPr>
        <w:spacing w:line="360" w:lineRule="auto"/>
        <w:jc w:val="both"/>
        <w:rPr>
          <w:rFonts w:cstheme="minorHAnsi"/>
          <w:sz w:val="24"/>
          <w:szCs w:val="24"/>
          <w:lang w:val="id-ID"/>
        </w:rPr>
      </w:pPr>
    </w:p>
    <w:p w:rsidR="001C6CC7" w:rsidRPr="001C6CC7" w:rsidRDefault="001C6CC7" w:rsidP="00EF1911">
      <w:pPr>
        <w:spacing w:line="360" w:lineRule="auto"/>
        <w:jc w:val="both"/>
        <w:rPr>
          <w:rFonts w:cstheme="minorHAnsi"/>
          <w:sz w:val="24"/>
          <w:szCs w:val="24"/>
          <w:lang w:val="id-ID"/>
        </w:rPr>
      </w:pPr>
    </w:p>
    <w:p w:rsidR="00B23ECD" w:rsidRPr="00EF1911" w:rsidRDefault="00B23ECD" w:rsidP="0000059E">
      <w:pPr>
        <w:spacing w:line="360" w:lineRule="auto"/>
        <w:rPr>
          <w:rFonts w:cstheme="minorHAnsi"/>
          <w:sz w:val="24"/>
          <w:szCs w:val="24"/>
        </w:rPr>
      </w:pPr>
    </w:p>
    <w:p w:rsidR="00700FE5" w:rsidRPr="0000059E" w:rsidRDefault="00B23ECD" w:rsidP="0000059E">
      <w:pPr>
        <w:spacing w:line="360" w:lineRule="auto"/>
        <w:jc w:val="center"/>
        <w:rPr>
          <w:rFonts w:cstheme="minorHAnsi"/>
          <w:b/>
          <w:sz w:val="32"/>
          <w:szCs w:val="32"/>
        </w:rPr>
      </w:pPr>
      <w:r w:rsidRPr="0000059E">
        <w:rPr>
          <w:rFonts w:cstheme="minorHAnsi"/>
          <w:b/>
          <w:sz w:val="32"/>
          <w:szCs w:val="32"/>
        </w:rPr>
        <w:lastRenderedPageBreak/>
        <w:t>DAFTAR PUSTAKA</w:t>
      </w:r>
    </w:p>
    <w:p w:rsidR="00A352CC" w:rsidRDefault="00AE4881" w:rsidP="001C6CC7">
      <w:pPr>
        <w:autoSpaceDE w:val="0"/>
        <w:autoSpaceDN w:val="0"/>
        <w:adjustRightInd w:val="0"/>
        <w:spacing w:after="0"/>
        <w:ind w:left="360" w:firstLine="360"/>
        <w:jc w:val="both"/>
        <w:rPr>
          <w:rFonts w:cstheme="minorHAnsi"/>
          <w:sz w:val="24"/>
          <w:szCs w:val="24"/>
          <w:lang w:val="id-ID"/>
        </w:rPr>
      </w:pPr>
      <w:r w:rsidRPr="001C6CC7">
        <w:rPr>
          <w:rFonts w:cstheme="minorHAnsi"/>
          <w:sz w:val="24"/>
          <w:szCs w:val="24"/>
        </w:rPr>
        <w:t>Sheetal A, Hiremath V.K, Patil A.G. Malnutrition and its oral outcome-A</w:t>
      </w:r>
      <w:r w:rsidR="000C7071" w:rsidRPr="001C6CC7">
        <w:rPr>
          <w:rFonts w:cstheme="minorHAnsi"/>
          <w:sz w:val="24"/>
          <w:szCs w:val="24"/>
        </w:rPr>
        <w:t xml:space="preserve"> </w:t>
      </w:r>
      <w:r w:rsidRPr="001C6CC7">
        <w:rPr>
          <w:rFonts w:cstheme="minorHAnsi"/>
          <w:sz w:val="24"/>
          <w:szCs w:val="24"/>
        </w:rPr>
        <w:t>Review. Journal of Clinical and Diagnostic Research. 2013; 7(1): 178-180</w:t>
      </w:r>
    </w:p>
    <w:p w:rsidR="001C6CC7" w:rsidRPr="001C6CC7" w:rsidRDefault="001C6CC7" w:rsidP="001C6CC7">
      <w:pPr>
        <w:autoSpaceDE w:val="0"/>
        <w:autoSpaceDN w:val="0"/>
        <w:adjustRightInd w:val="0"/>
        <w:spacing w:after="0"/>
        <w:ind w:left="360" w:firstLine="360"/>
        <w:jc w:val="both"/>
        <w:rPr>
          <w:rFonts w:cstheme="minorHAnsi"/>
          <w:sz w:val="24"/>
          <w:szCs w:val="24"/>
          <w:lang w:val="id-ID"/>
        </w:rPr>
      </w:pPr>
    </w:p>
    <w:p w:rsidR="00EE19E1" w:rsidRDefault="00A352CC" w:rsidP="001C6CC7">
      <w:pPr>
        <w:autoSpaceDE w:val="0"/>
        <w:autoSpaceDN w:val="0"/>
        <w:adjustRightInd w:val="0"/>
        <w:spacing w:after="0"/>
        <w:ind w:left="360" w:firstLine="360"/>
        <w:jc w:val="both"/>
        <w:rPr>
          <w:rFonts w:cstheme="minorHAnsi"/>
          <w:sz w:val="24"/>
          <w:szCs w:val="24"/>
          <w:lang w:val="id-ID"/>
        </w:rPr>
      </w:pPr>
      <w:r w:rsidRPr="001C6CC7">
        <w:rPr>
          <w:rFonts w:cstheme="minorHAnsi"/>
          <w:sz w:val="24"/>
          <w:szCs w:val="24"/>
          <w:lang w:val="id-ID"/>
        </w:rPr>
        <w:t>Direktorat Gizi Masyarakat. Sistem Kewaspadaan Dini (SKD) KLB – Gizi Buruk. Jakarta: Depkes RI Dirjen Bina Kesehatan Masyarakat. 2008; 1</w:t>
      </w:r>
    </w:p>
    <w:p w:rsidR="001C6CC7" w:rsidRPr="001C6CC7" w:rsidRDefault="001C6CC7" w:rsidP="001C6CC7">
      <w:pPr>
        <w:autoSpaceDE w:val="0"/>
        <w:autoSpaceDN w:val="0"/>
        <w:adjustRightInd w:val="0"/>
        <w:spacing w:after="0"/>
        <w:ind w:left="360" w:firstLine="360"/>
        <w:jc w:val="both"/>
        <w:rPr>
          <w:rFonts w:cstheme="minorHAnsi"/>
          <w:sz w:val="24"/>
          <w:szCs w:val="24"/>
        </w:rPr>
      </w:pPr>
    </w:p>
    <w:p w:rsidR="001C6CC7" w:rsidRDefault="00EE19E1" w:rsidP="001C6CC7">
      <w:pPr>
        <w:autoSpaceDE w:val="0"/>
        <w:autoSpaceDN w:val="0"/>
        <w:adjustRightInd w:val="0"/>
        <w:spacing w:after="0"/>
        <w:ind w:firstLine="720"/>
        <w:jc w:val="both"/>
        <w:rPr>
          <w:rFonts w:cstheme="minorHAnsi"/>
          <w:sz w:val="24"/>
          <w:szCs w:val="24"/>
          <w:lang w:val="id-ID"/>
        </w:rPr>
      </w:pPr>
      <w:r w:rsidRPr="001C6CC7">
        <w:rPr>
          <w:rFonts w:cstheme="minorHAnsi"/>
          <w:sz w:val="24"/>
          <w:szCs w:val="24"/>
          <w:lang w:val="id-ID"/>
        </w:rPr>
        <w:t xml:space="preserve">World Health Organization. Pelayanan Kesehatan Anak di Rumah Sakit. Jakarta: WHO </w:t>
      </w:r>
      <w:r w:rsidR="001C6CC7">
        <w:rPr>
          <w:rFonts w:cstheme="minorHAnsi"/>
          <w:sz w:val="24"/>
          <w:szCs w:val="24"/>
          <w:lang w:val="id-ID"/>
        </w:rPr>
        <w:t xml:space="preserve"> </w:t>
      </w:r>
    </w:p>
    <w:p w:rsidR="001C6CC7" w:rsidRDefault="00EE19E1" w:rsidP="001C6CC7">
      <w:pPr>
        <w:autoSpaceDE w:val="0"/>
        <w:autoSpaceDN w:val="0"/>
        <w:adjustRightInd w:val="0"/>
        <w:spacing w:after="0"/>
        <w:ind w:firstLine="360"/>
        <w:jc w:val="both"/>
        <w:rPr>
          <w:rFonts w:cstheme="minorHAnsi"/>
          <w:sz w:val="24"/>
          <w:szCs w:val="24"/>
          <w:lang w:val="id-ID"/>
        </w:rPr>
      </w:pPr>
      <w:r w:rsidRPr="001C6CC7">
        <w:rPr>
          <w:rFonts w:cstheme="minorHAnsi"/>
          <w:sz w:val="24"/>
          <w:szCs w:val="24"/>
          <w:lang w:val="id-ID"/>
        </w:rPr>
        <w:t xml:space="preserve">Indonesia. 2009. 193 – 221 </w:t>
      </w:r>
    </w:p>
    <w:p w:rsidR="001C6CC7" w:rsidRDefault="001C6CC7" w:rsidP="001C6CC7">
      <w:pPr>
        <w:autoSpaceDE w:val="0"/>
        <w:autoSpaceDN w:val="0"/>
        <w:adjustRightInd w:val="0"/>
        <w:spacing w:after="0"/>
        <w:ind w:firstLine="360"/>
        <w:jc w:val="both"/>
        <w:rPr>
          <w:rFonts w:cstheme="minorHAnsi"/>
          <w:sz w:val="24"/>
          <w:szCs w:val="24"/>
          <w:lang w:val="id-ID"/>
        </w:rPr>
      </w:pPr>
    </w:p>
    <w:p w:rsidR="001C6CC7" w:rsidRPr="001C6CC7" w:rsidRDefault="00EE19E1" w:rsidP="001C6CC7">
      <w:pPr>
        <w:autoSpaceDE w:val="0"/>
        <w:autoSpaceDN w:val="0"/>
        <w:adjustRightInd w:val="0"/>
        <w:spacing w:after="0"/>
        <w:ind w:firstLine="720"/>
        <w:jc w:val="both"/>
        <w:rPr>
          <w:rFonts w:cstheme="minorHAnsi"/>
          <w:sz w:val="24"/>
          <w:szCs w:val="24"/>
        </w:rPr>
      </w:pPr>
      <w:r w:rsidRPr="001C6CC7">
        <w:rPr>
          <w:rFonts w:cstheme="minorHAnsi"/>
          <w:sz w:val="24"/>
          <w:szCs w:val="24"/>
          <w:lang w:val="id-ID"/>
        </w:rPr>
        <w:t xml:space="preserve">Staf Pengajar Ilmu Kesehatan Anak. Ilmu Kesehatan Anak jilid 1. Jakarta: </w:t>
      </w:r>
    </w:p>
    <w:p w:rsidR="0061667D" w:rsidRDefault="001C6CC7" w:rsidP="001C6CC7">
      <w:pPr>
        <w:autoSpaceDE w:val="0"/>
        <w:autoSpaceDN w:val="0"/>
        <w:adjustRightInd w:val="0"/>
        <w:spacing w:after="0"/>
        <w:jc w:val="both"/>
        <w:rPr>
          <w:rFonts w:cstheme="minorHAnsi"/>
          <w:sz w:val="24"/>
          <w:szCs w:val="24"/>
          <w:lang w:val="id-ID"/>
        </w:rPr>
      </w:pPr>
      <w:r>
        <w:rPr>
          <w:rFonts w:cstheme="minorHAnsi"/>
          <w:sz w:val="24"/>
          <w:szCs w:val="24"/>
          <w:lang w:val="id-ID"/>
        </w:rPr>
        <w:t xml:space="preserve">       </w:t>
      </w:r>
      <w:r w:rsidR="00EE19E1" w:rsidRPr="001C6CC7">
        <w:rPr>
          <w:rFonts w:cstheme="minorHAnsi"/>
          <w:sz w:val="24"/>
          <w:szCs w:val="24"/>
          <w:lang w:val="id-ID"/>
        </w:rPr>
        <w:t xml:space="preserve">FKUI.2007;360 – 69 </w:t>
      </w:r>
    </w:p>
    <w:p w:rsidR="001C6CC7" w:rsidRDefault="001C6CC7" w:rsidP="001C6CC7">
      <w:pPr>
        <w:autoSpaceDE w:val="0"/>
        <w:autoSpaceDN w:val="0"/>
        <w:adjustRightInd w:val="0"/>
        <w:spacing w:after="0"/>
        <w:jc w:val="both"/>
        <w:rPr>
          <w:rFonts w:cstheme="minorHAnsi"/>
          <w:sz w:val="24"/>
          <w:szCs w:val="24"/>
          <w:lang w:val="id-ID"/>
        </w:rPr>
      </w:pPr>
    </w:p>
    <w:p w:rsidR="0061667D" w:rsidRPr="001C6CC7" w:rsidRDefault="0061667D" w:rsidP="001C6CC7">
      <w:pPr>
        <w:autoSpaceDE w:val="0"/>
        <w:autoSpaceDN w:val="0"/>
        <w:adjustRightInd w:val="0"/>
        <w:spacing w:after="0"/>
        <w:ind w:left="426" w:firstLine="283"/>
        <w:jc w:val="both"/>
        <w:rPr>
          <w:rFonts w:cstheme="minorHAnsi"/>
          <w:sz w:val="24"/>
          <w:szCs w:val="24"/>
        </w:rPr>
      </w:pPr>
      <w:r w:rsidRPr="001C6CC7">
        <w:rPr>
          <w:rFonts w:cstheme="minorHAnsi"/>
          <w:sz w:val="24"/>
          <w:szCs w:val="24"/>
          <w:lang w:val="id-ID"/>
        </w:rPr>
        <w:t xml:space="preserve">Departemen Kesehatan Republik Indonesia Direktorat Jenderal Bina Kesehatan </w:t>
      </w:r>
      <w:r w:rsidR="001C6CC7">
        <w:rPr>
          <w:rFonts w:cstheme="minorHAnsi"/>
          <w:sz w:val="24"/>
          <w:szCs w:val="24"/>
          <w:lang w:val="id-ID"/>
        </w:rPr>
        <w:t xml:space="preserve"> </w:t>
      </w:r>
      <w:r w:rsidRPr="001C6CC7">
        <w:rPr>
          <w:rFonts w:cstheme="minorHAnsi"/>
          <w:sz w:val="24"/>
          <w:szCs w:val="24"/>
          <w:lang w:val="id-ID"/>
        </w:rPr>
        <w:t xml:space="preserve">Masyarakat Direktorat Bina Gizi Masyarakat. </w:t>
      </w:r>
      <w:r w:rsidR="00641B02" w:rsidRPr="001C6CC7">
        <w:rPr>
          <w:rFonts w:cstheme="minorHAnsi"/>
          <w:sz w:val="24"/>
          <w:szCs w:val="24"/>
          <w:lang w:val="id-ID"/>
        </w:rPr>
        <w:t>20</w:t>
      </w:r>
      <w:r w:rsidR="00641B02" w:rsidRPr="001C6CC7">
        <w:rPr>
          <w:rFonts w:cstheme="minorHAnsi"/>
          <w:sz w:val="24"/>
          <w:szCs w:val="24"/>
        </w:rPr>
        <w:t xml:space="preserve">11. </w:t>
      </w:r>
      <w:r w:rsidRPr="001C6CC7">
        <w:rPr>
          <w:rFonts w:cstheme="minorHAnsi"/>
          <w:sz w:val="24"/>
          <w:szCs w:val="24"/>
          <w:lang w:val="id-ID"/>
        </w:rPr>
        <w:t xml:space="preserve">Petunjuk Teknis Tatalaksana Anak Gizi Buruk Buku I..  Jakarta: Departemen Kesehatan. </w:t>
      </w:r>
    </w:p>
    <w:p w:rsidR="00EE2019" w:rsidRPr="001C6CC7" w:rsidRDefault="00EE2019" w:rsidP="001C6CC7">
      <w:pPr>
        <w:ind w:left="360" w:firstLine="360"/>
        <w:rPr>
          <w:rFonts w:cstheme="minorHAnsi"/>
          <w:sz w:val="24"/>
          <w:szCs w:val="24"/>
          <w:lang w:val="fi-FI"/>
        </w:rPr>
      </w:pPr>
      <w:r w:rsidRPr="001C6CC7">
        <w:rPr>
          <w:rFonts w:cstheme="minorHAnsi"/>
          <w:sz w:val="24"/>
          <w:szCs w:val="24"/>
          <w:lang w:val="fi-FI"/>
        </w:rPr>
        <w:t>Depkes, RI. 2004.  Analisis Situasi Gizi dan Kesehatan Masyarakat.  Jakarta</w:t>
      </w:r>
    </w:p>
    <w:p w:rsidR="00641B02" w:rsidRPr="001C6CC7" w:rsidRDefault="00641B02" w:rsidP="001C6CC7">
      <w:pPr>
        <w:ind w:left="426" w:firstLine="360"/>
        <w:rPr>
          <w:rFonts w:cstheme="minorHAnsi"/>
          <w:sz w:val="24"/>
          <w:szCs w:val="24"/>
          <w:lang w:val="fi-FI"/>
        </w:rPr>
      </w:pPr>
      <w:r w:rsidRPr="001C6CC7">
        <w:rPr>
          <w:rFonts w:cstheme="minorHAnsi"/>
          <w:sz w:val="24"/>
          <w:szCs w:val="24"/>
          <w:lang w:val="sv-SE"/>
        </w:rPr>
        <w:t>Abunain Djumadias. 1990. Aplikasi Antropometri sebgai Alat Ukur Status Gizi, Puslitbang Gizi Bogor</w:t>
      </w:r>
    </w:p>
    <w:p w:rsidR="00641B02" w:rsidRDefault="00641B02" w:rsidP="001C6CC7">
      <w:pPr>
        <w:autoSpaceDE w:val="0"/>
        <w:autoSpaceDN w:val="0"/>
        <w:adjustRightInd w:val="0"/>
        <w:spacing w:after="0"/>
        <w:ind w:left="426" w:firstLine="283"/>
        <w:jc w:val="both"/>
        <w:rPr>
          <w:rFonts w:cstheme="minorHAnsi"/>
          <w:sz w:val="24"/>
          <w:szCs w:val="24"/>
          <w:lang w:val="id-ID"/>
        </w:rPr>
      </w:pPr>
      <w:r w:rsidRPr="001C6CC7">
        <w:rPr>
          <w:rFonts w:cstheme="minorHAnsi"/>
          <w:sz w:val="24"/>
          <w:szCs w:val="24"/>
          <w:lang w:val="id-ID"/>
        </w:rPr>
        <w:t>Syam Fahrial. Malnutrisi. Dalam: Sudojo A, Bambang S, Alwi I, Simbadibrata M, Setiadi S, Editor. 2009</w:t>
      </w:r>
      <w:r w:rsidRPr="001C6CC7">
        <w:rPr>
          <w:rFonts w:cstheme="minorHAnsi"/>
          <w:sz w:val="24"/>
          <w:szCs w:val="24"/>
        </w:rPr>
        <w:t xml:space="preserve">. </w:t>
      </w:r>
      <w:r w:rsidRPr="001C6CC7">
        <w:rPr>
          <w:rFonts w:cstheme="minorHAnsi"/>
          <w:sz w:val="24"/>
          <w:szCs w:val="24"/>
          <w:lang w:val="id-ID"/>
        </w:rPr>
        <w:t xml:space="preserve">Buku Ajar Ilmu Penyakit Dalam jilid 1 Edisi V. Jakarta: Interna Publishing.;355 – 65 </w:t>
      </w:r>
    </w:p>
    <w:p w:rsidR="001C6CC7" w:rsidRPr="001C6CC7" w:rsidRDefault="001C6CC7" w:rsidP="001C6CC7">
      <w:pPr>
        <w:autoSpaceDE w:val="0"/>
        <w:autoSpaceDN w:val="0"/>
        <w:adjustRightInd w:val="0"/>
        <w:spacing w:after="0"/>
        <w:ind w:left="426" w:firstLine="283"/>
        <w:jc w:val="both"/>
        <w:rPr>
          <w:rFonts w:cstheme="minorHAnsi"/>
          <w:sz w:val="24"/>
          <w:szCs w:val="24"/>
        </w:rPr>
      </w:pPr>
    </w:p>
    <w:p w:rsidR="00D45049" w:rsidRDefault="00EE2019" w:rsidP="001C6CC7">
      <w:pPr>
        <w:autoSpaceDE w:val="0"/>
        <w:autoSpaceDN w:val="0"/>
        <w:adjustRightInd w:val="0"/>
        <w:spacing w:after="0"/>
        <w:ind w:firstLine="709"/>
        <w:jc w:val="both"/>
        <w:rPr>
          <w:sz w:val="24"/>
          <w:szCs w:val="24"/>
          <w:lang w:val="id-ID"/>
        </w:rPr>
      </w:pPr>
      <w:r w:rsidRPr="001C6CC7">
        <w:rPr>
          <w:sz w:val="24"/>
          <w:szCs w:val="24"/>
        </w:rPr>
        <w:t xml:space="preserve">Sediaoetama, A. D. 1985. Ilmu Gizi. Jilid 1. Dian Rakyat : Jakarta. </w:t>
      </w:r>
    </w:p>
    <w:p w:rsidR="001C6CC7" w:rsidRPr="001C6CC7" w:rsidRDefault="001C6CC7" w:rsidP="001C6CC7">
      <w:pPr>
        <w:autoSpaceDE w:val="0"/>
        <w:autoSpaceDN w:val="0"/>
        <w:adjustRightInd w:val="0"/>
        <w:spacing w:after="0"/>
        <w:ind w:firstLine="709"/>
        <w:jc w:val="both"/>
        <w:rPr>
          <w:rFonts w:cstheme="minorHAnsi"/>
          <w:sz w:val="24"/>
          <w:szCs w:val="24"/>
          <w:lang w:val="id-ID"/>
        </w:rPr>
      </w:pPr>
    </w:p>
    <w:p w:rsidR="00D45049" w:rsidRDefault="000C7071" w:rsidP="001C6CC7">
      <w:pPr>
        <w:autoSpaceDE w:val="0"/>
        <w:autoSpaceDN w:val="0"/>
        <w:adjustRightInd w:val="0"/>
        <w:spacing w:after="0"/>
        <w:ind w:left="426" w:firstLine="283"/>
        <w:jc w:val="both"/>
        <w:rPr>
          <w:rFonts w:cstheme="minorHAnsi"/>
          <w:sz w:val="24"/>
          <w:szCs w:val="24"/>
          <w:lang w:val="id-ID"/>
        </w:rPr>
      </w:pPr>
      <w:r w:rsidRPr="001C6CC7">
        <w:rPr>
          <w:rFonts w:cstheme="minorHAnsi"/>
          <w:sz w:val="24"/>
          <w:szCs w:val="24"/>
          <w:lang w:val="id-ID"/>
        </w:rPr>
        <w:t>Susanto J.C, Mexitalia M, Nasar S. Malnutrisi Akut Berat dan Terapi Nutrisi Berbasis Komunitas. Dalam: Syarif D, Lestari E, Mexitalia M, Nasar S, penyunting. Buku Ajar Nutrisi Pediatrik dan Penyakit Metabolik jilid 1 cetakan I. Jakarta: IDAI.2011;128 – 45</w:t>
      </w:r>
    </w:p>
    <w:p w:rsidR="001C6CC7" w:rsidRPr="001C6CC7" w:rsidRDefault="001C6CC7" w:rsidP="001C6CC7">
      <w:pPr>
        <w:autoSpaceDE w:val="0"/>
        <w:autoSpaceDN w:val="0"/>
        <w:adjustRightInd w:val="0"/>
        <w:spacing w:after="0"/>
        <w:ind w:left="426" w:firstLine="283"/>
        <w:jc w:val="both"/>
        <w:rPr>
          <w:rFonts w:cstheme="minorHAnsi"/>
          <w:sz w:val="24"/>
          <w:szCs w:val="24"/>
        </w:rPr>
      </w:pPr>
    </w:p>
    <w:p w:rsidR="004737BD" w:rsidRPr="001C6CC7" w:rsidRDefault="004737BD" w:rsidP="001C6CC7">
      <w:pPr>
        <w:spacing w:after="0"/>
        <w:ind w:left="360" w:firstLine="360"/>
        <w:jc w:val="both"/>
        <w:rPr>
          <w:rFonts w:cstheme="minorHAnsi"/>
          <w:sz w:val="24"/>
          <w:szCs w:val="24"/>
          <w:lang w:val="id-ID"/>
        </w:rPr>
      </w:pPr>
      <w:r w:rsidRPr="001C6CC7">
        <w:rPr>
          <w:rFonts w:cstheme="minorHAnsi"/>
          <w:sz w:val="24"/>
          <w:szCs w:val="24"/>
          <w:lang w:val="id-ID"/>
        </w:rPr>
        <w:t>Barnes Lewis, Curran John. Nutrisi. Dalam: Wahab S, editor. Nelson Ilmu Kesehatan Anak jilid 1 Edisi 15. Jakarta: EGC. 2000;179 – 232</w:t>
      </w:r>
    </w:p>
    <w:p w:rsidR="000C7071" w:rsidRPr="00EF1911" w:rsidRDefault="000C7071" w:rsidP="000C7071">
      <w:pPr>
        <w:autoSpaceDE w:val="0"/>
        <w:autoSpaceDN w:val="0"/>
        <w:adjustRightInd w:val="0"/>
        <w:spacing w:after="0" w:line="360" w:lineRule="auto"/>
        <w:jc w:val="both"/>
        <w:rPr>
          <w:rFonts w:cstheme="minorHAnsi"/>
          <w:sz w:val="24"/>
          <w:szCs w:val="24"/>
        </w:rPr>
      </w:pPr>
    </w:p>
    <w:sectPr w:rsidR="000C7071" w:rsidRPr="00EF1911" w:rsidSect="005D26B7">
      <w:headerReference w:type="default" r:id="rId17"/>
      <w:footerReference w:type="default" r:id="rId18"/>
      <w:pgSz w:w="11907" w:h="16839" w:code="9"/>
      <w:pgMar w:top="99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2BE0" w:rsidRDefault="00CC2BE0" w:rsidP="005A3BA8">
      <w:pPr>
        <w:spacing w:after="0" w:line="240" w:lineRule="auto"/>
      </w:pPr>
      <w:r>
        <w:separator/>
      </w:r>
    </w:p>
  </w:endnote>
  <w:endnote w:type="continuationSeparator" w:id="1">
    <w:p w:rsidR="00CC2BE0" w:rsidRDefault="00CC2BE0" w:rsidP="005A3B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7366126"/>
      <w:docPartObj>
        <w:docPartGallery w:val="Page Numbers (Bottom of Page)"/>
        <w:docPartUnique/>
      </w:docPartObj>
    </w:sdtPr>
    <w:sdtContent>
      <w:p w:rsidR="005A3BA8" w:rsidRDefault="00580AC7">
        <w:pPr>
          <w:pStyle w:val="Footer"/>
          <w:jc w:val="right"/>
        </w:pPr>
        <w:fldSimple w:instr=" PAGE   \* MERGEFORMAT ">
          <w:r w:rsidR="001C6CC7">
            <w:rPr>
              <w:noProof/>
            </w:rPr>
            <w:t>26</w:t>
          </w:r>
        </w:fldSimple>
      </w:p>
    </w:sdtContent>
  </w:sdt>
  <w:p w:rsidR="005A3BA8" w:rsidRDefault="005A3B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2BE0" w:rsidRDefault="00CC2BE0" w:rsidP="005A3BA8">
      <w:pPr>
        <w:spacing w:after="0" w:line="240" w:lineRule="auto"/>
      </w:pPr>
      <w:r>
        <w:separator/>
      </w:r>
    </w:p>
  </w:footnote>
  <w:footnote w:type="continuationSeparator" w:id="1">
    <w:p w:rsidR="00CC2BE0" w:rsidRDefault="00CC2BE0" w:rsidP="005A3B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BA8" w:rsidRDefault="005A3BA8">
    <w:pPr>
      <w:pStyle w:val="Header"/>
      <w:jc w:val="center"/>
    </w:pPr>
  </w:p>
  <w:p w:rsidR="005A3BA8" w:rsidRDefault="005A3BA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6138"/>
    <w:multiLevelType w:val="hybridMultilevel"/>
    <w:tmpl w:val="E9447C80"/>
    <w:lvl w:ilvl="0" w:tplc="7AE2D10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581644C"/>
    <w:multiLevelType w:val="hybridMultilevel"/>
    <w:tmpl w:val="066A6C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761C76"/>
    <w:multiLevelType w:val="hybridMultilevel"/>
    <w:tmpl w:val="CD7E0AB4"/>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08775C72"/>
    <w:multiLevelType w:val="hybridMultilevel"/>
    <w:tmpl w:val="7838947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097E57AC"/>
    <w:multiLevelType w:val="hybridMultilevel"/>
    <w:tmpl w:val="4A6C9730"/>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0B68352D"/>
    <w:multiLevelType w:val="hybridMultilevel"/>
    <w:tmpl w:val="865C0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F724B2"/>
    <w:multiLevelType w:val="multilevel"/>
    <w:tmpl w:val="6374BA9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14A0570"/>
    <w:multiLevelType w:val="hybridMultilevel"/>
    <w:tmpl w:val="73786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363887"/>
    <w:multiLevelType w:val="hybridMultilevel"/>
    <w:tmpl w:val="7D0A8616"/>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E170EA1"/>
    <w:multiLevelType w:val="hybridMultilevel"/>
    <w:tmpl w:val="1D6AC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347BD"/>
    <w:multiLevelType w:val="hybridMultilevel"/>
    <w:tmpl w:val="A498DB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89B0442"/>
    <w:multiLevelType w:val="multilevel"/>
    <w:tmpl w:val="AD6A6340"/>
    <w:lvl w:ilvl="0">
      <w:start w:val="1"/>
      <w:numFmt w:val="decimal"/>
      <w:lvlText w:val="%1."/>
      <w:lvlJc w:val="left"/>
      <w:pPr>
        <w:ind w:left="387" w:hanging="360"/>
      </w:pPr>
      <w:rPr>
        <w:rFonts w:hint="default"/>
      </w:rPr>
    </w:lvl>
    <w:lvl w:ilvl="1">
      <w:start w:val="3"/>
      <w:numFmt w:val="decimal"/>
      <w:isLgl/>
      <w:lvlText w:val="%1.%2."/>
      <w:lvlJc w:val="left"/>
      <w:pPr>
        <w:ind w:left="747" w:hanging="720"/>
      </w:pPr>
      <w:rPr>
        <w:rFonts w:asciiTheme="majorHAnsi" w:hAnsiTheme="majorHAnsi" w:hint="default"/>
        <w:b/>
        <w:sz w:val="26"/>
        <w:szCs w:val="26"/>
      </w:rPr>
    </w:lvl>
    <w:lvl w:ilvl="2">
      <w:start w:val="1"/>
      <w:numFmt w:val="decimal"/>
      <w:isLgl/>
      <w:lvlText w:val="%1.%2.%3."/>
      <w:lvlJc w:val="left"/>
      <w:pPr>
        <w:ind w:left="747" w:hanging="720"/>
      </w:pPr>
      <w:rPr>
        <w:rFonts w:hint="default"/>
        <w:b/>
      </w:rPr>
    </w:lvl>
    <w:lvl w:ilvl="3">
      <w:start w:val="1"/>
      <w:numFmt w:val="decimal"/>
      <w:isLgl/>
      <w:lvlText w:val="%1.%2.%3.%4."/>
      <w:lvlJc w:val="left"/>
      <w:pPr>
        <w:ind w:left="1107" w:hanging="1080"/>
      </w:pPr>
      <w:rPr>
        <w:rFonts w:hint="default"/>
      </w:rPr>
    </w:lvl>
    <w:lvl w:ilvl="4">
      <w:start w:val="1"/>
      <w:numFmt w:val="decimal"/>
      <w:isLgl/>
      <w:lvlText w:val="%1.%2.%3.%4.%5."/>
      <w:lvlJc w:val="left"/>
      <w:pPr>
        <w:ind w:left="1467" w:hanging="1440"/>
      </w:pPr>
      <w:rPr>
        <w:rFonts w:hint="default"/>
      </w:rPr>
    </w:lvl>
    <w:lvl w:ilvl="5">
      <w:start w:val="1"/>
      <w:numFmt w:val="decimal"/>
      <w:isLgl/>
      <w:lvlText w:val="%1.%2.%3.%4.%5.%6."/>
      <w:lvlJc w:val="left"/>
      <w:pPr>
        <w:ind w:left="1467" w:hanging="1440"/>
      </w:pPr>
      <w:rPr>
        <w:rFonts w:hint="default"/>
      </w:rPr>
    </w:lvl>
    <w:lvl w:ilvl="6">
      <w:start w:val="1"/>
      <w:numFmt w:val="decimal"/>
      <w:isLgl/>
      <w:lvlText w:val="%1.%2.%3.%4.%5.%6.%7."/>
      <w:lvlJc w:val="left"/>
      <w:pPr>
        <w:ind w:left="1827" w:hanging="1800"/>
      </w:pPr>
      <w:rPr>
        <w:rFonts w:hint="default"/>
      </w:rPr>
    </w:lvl>
    <w:lvl w:ilvl="7">
      <w:start w:val="1"/>
      <w:numFmt w:val="decimal"/>
      <w:isLgl/>
      <w:lvlText w:val="%1.%2.%3.%4.%5.%6.%7.%8."/>
      <w:lvlJc w:val="left"/>
      <w:pPr>
        <w:ind w:left="1827" w:hanging="1800"/>
      </w:pPr>
      <w:rPr>
        <w:rFonts w:hint="default"/>
      </w:rPr>
    </w:lvl>
    <w:lvl w:ilvl="8">
      <w:start w:val="1"/>
      <w:numFmt w:val="decimal"/>
      <w:isLgl/>
      <w:lvlText w:val="%1.%2.%3.%4.%5.%6.%7.%8.%9."/>
      <w:lvlJc w:val="left"/>
      <w:pPr>
        <w:ind w:left="2187" w:hanging="2160"/>
      </w:pPr>
      <w:rPr>
        <w:rFonts w:hint="default"/>
      </w:rPr>
    </w:lvl>
  </w:abstractNum>
  <w:abstractNum w:abstractNumId="12">
    <w:nsid w:val="2F156214"/>
    <w:multiLevelType w:val="hybridMultilevel"/>
    <w:tmpl w:val="85385704"/>
    <w:lvl w:ilvl="0" w:tplc="AE8E1B88">
      <w:start w:val="1"/>
      <w:numFmt w:val="decimal"/>
      <w:lvlText w:val="%1."/>
      <w:lvlJc w:val="left"/>
      <w:pPr>
        <w:ind w:left="1800" w:hanging="360"/>
      </w:pPr>
      <w:rPr>
        <w:b w:val="0"/>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3">
    <w:nsid w:val="341547B4"/>
    <w:multiLevelType w:val="multilevel"/>
    <w:tmpl w:val="F33E20B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9C504C0"/>
    <w:multiLevelType w:val="hybridMultilevel"/>
    <w:tmpl w:val="4DA62D5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9EB3D23"/>
    <w:multiLevelType w:val="hybridMultilevel"/>
    <w:tmpl w:val="C8FACC0E"/>
    <w:lvl w:ilvl="0" w:tplc="51A831F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567A95"/>
    <w:multiLevelType w:val="hybridMultilevel"/>
    <w:tmpl w:val="D57C8DC0"/>
    <w:lvl w:ilvl="0" w:tplc="2D22E8F6">
      <w:start w:val="1"/>
      <w:numFmt w:val="lowerLetter"/>
      <w:lvlText w:val="%1."/>
      <w:lvlJc w:val="left"/>
      <w:pPr>
        <w:ind w:left="2160" w:hanging="360"/>
      </w:pPr>
      <w:rPr>
        <w:rFonts w:hint="default"/>
        <w:b w:val="0"/>
        <w:color w:val="auto"/>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7">
    <w:nsid w:val="3D6D4F03"/>
    <w:multiLevelType w:val="multilevel"/>
    <w:tmpl w:val="BFC6B02A"/>
    <w:lvl w:ilvl="0">
      <w:start w:val="1"/>
      <w:numFmt w:val="decimal"/>
      <w:lvlText w:val="%1)"/>
      <w:lvlJc w:val="left"/>
      <w:pPr>
        <w:tabs>
          <w:tab w:val="num" w:pos="1800"/>
        </w:tabs>
        <w:ind w:left="1800" w:hanging="360"/>
      </w:pPr>
    </w:lvl>
    <w:lvl w:ilvl="1">
      <w:start w:val="1"/>
      <w:numFmt w:val="lowerLetter"/>
      <w:lvlText w:val="%2."/>
      <w:lvlJc w:val="left"/>
      <w:pPr>
        <w:ind w:left="2520" w:hanging="360"/>
      </w:pPr>
      <w:rPr>
        <w:rFonts w:hint="default"/>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8">
    <w:nsid w:val="3DAC2C71"/>
    <w:multiLevelType w:val="multilevel"/>
    <w:tmpl w:val="4FC6BB3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
    <w:nsid w:val="450E6540"/>
    <w:multiLevelType w:val="hybridMultilevel"/>
    <w:tmpl w:val="05E43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575279"/>
    <w:multiLevelType w:val="hybridMultilevel"/>
    <w:tmpl w:val="60EA8678"/>
    <w:lvl w:ilvl="0" w:tplc="897E343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E62F91"/>
    <w:multiLevelType w:val="hybridMultilevel"/>
    <w:tmpl w:val="1F3822EC"/>
    <w:lvl w:ilvl="0" w:tplc="703C13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78205FD"/>
    <w:multiLevelType w:val="hybridMultilevel"/>
    <w:tmpl w:val="CBE49E72"/>
    <w:lvl w:ilvl="0" w:tplc="72FCA238">
      <w:start w:val="5"/>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B106DA0"/>
    <w:multiLevelType w:val="hybridMultilevel"/>
    <w:tmpl w:val="AC6E940A"/>
    <w:lvl w:ilvl="0" w:tplc="CD9C8FFE">
      <w:start w:val="5"/>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C023124"/>
    <w:multiLevelType w:val="hybridMultilevel"/>
    <w:tmpl w:val="C916E678"/>
    <w:lvl w:ilvl="0" w:tplc="10701870">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4D8F1DFD"/>
    <w:multiLevelType w:val="hybridMultilevel"/>
    <w:tmpl w:val="501CB63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504B2502"/>
    <w:multiLevelType w:val="hybridMultilevel"/>
    <w:tmpl w:val="E53E13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46070BB"/>
    <w:multiLevelType w:val="hybridMultilevel"/>
    <w:tmpl w:val="54B64BBE"/>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EB6C4958">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72C5EFE"/>
    <w:multiLevelType w:val="multilevel"/>
    <w:tmpl w:val="37062CD2"/>
    <w:lvl w:ilvl="0">
      <w:start w:val="1"/>
      <w:numFmt w:val="bullet"/>
      <w:lvlText w:val=""/>
      <w:lvlJc w:val="left"/>
      <w:pPr>
        <w:tabs>
          <w:tab w:val="num" w:pos="1440"/>
        </w:tabs>
        <w:ind w:left="1440" w:hanging="360"/>
      </w:pPr>
      <w:rPr>
        <w:rFonts w:ascii="Symbol" w:hAnsi="Symbol" w:hint="default"/>
        <w:sz w:val="20"/>
      </w:rPr>
    </w:lvl>
    <w:lvl w:ilvl="1">
      <w:start w:val="2"/>
      <w:numFmt w:val="bullet"/>
      <w:lvlText w:val="-"/>
      <w:lvlJc w:val="left"/>
      <w:pPr>
        <w:ind w:left="2160" w:hanging="360"/>
      </w:pPr>
      <w:rPr>
        <w:rFonts w:ascii="Times New Roman" w:eastAsiaTheme="minorHAnsi" w:hAnsi="Times New Roman" w:cs="Times New Roman" w:hint="default"/>
      </w:rPr>
    </w:lvl>
    <w:lvl w:ilvl="2">
      <w:start w:val="1"/>
      <w:numFmt w:val="decimal"/>
      <w:lvlText w:val="%3."/>
      <w:lvlJc w:val="left"/>
      <w:pPr>
        <w:ind w:left="2880" w:hanging="360"/>
      </w:pPr>
      <w:rPr>
        <w:rFonts w:hint="default"/>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9">
    <w:nsid w:val="67516747"/>
    <w:multiLevelType w:val="multilevel"/>
    <w:tmpl w:val="6374BA9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452183"/>
    <w:multiLevelType w:val="multilevel"/>
    <w:tmpl w:val="6374BA9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20DCA"/>
    <w:multiLevelType w:val="multilevel"/>
    <w:tmpl w:val="410A9E0A"/>
    <w:lvl w:ilvl="0">
      <w:start w:val="1"/>
      <w:numFmt w:val="bullet"/>
      <w:lvlText w:val="-"/>
      <w:lvlJc w:val="left"/>
      <w:pPr>
        <w:tabs>
          <w:tab w:val="num" w:pos="1440"/>
        </w:tabs>
        <w:ind w:left="1440" w:hanging="360"/>
      </w:pPr>
      <w:rPr>
        <w:rFonts w:ascii="Times New Roman" w:eastAsiaTheme="minorHAnsi" w:hAnsi="Times New Roman" w:cs="Times New Roman" w:hint="default"/>
        <w:sz w:val="20"/>
      </w:rPr>
    </w:lvl>
    <w:lvl w:ilvl="1">
      <w:start w:val="2"/>
      <w:numFmt w:val="bullet"/>
      <w:lvlText w:val="-"/>
      <w:lvlJc w:val="left"/>
      <w:pPr>
        <w:ind w:left="2160" w:hanging="360"/>
      </w:pPr>
      <w:rPr>
        <w:rFonts w:ascii="Times New Roman" w:eastAsiaTheme="minorHAnsi" w:hAnsi="Times New Roman" w:cs="Times New Roman" w:hint="default"/>
      </w:rPr>
    </w:lvl>
    <w:lvl w:ilvl="2">
      <w:start w:val="1"/>
      <w:numFmt w:val="decimal"/>
      <w:lvlText w:val="%3."/>
      <w:lvlJc w:val="left"/>
      <w:pPr>
        <w:ind w:left="2880" w:hanging="360"/>
      </w:pPr>
      <w:rPr>
        <w:rFonts w:hint="default"/>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2">
    <w:nsid w:val="7AB2616B"/>
    <w:multiLevelType w:val="hybridMultilevel"/>
    <w:tmpl w:val="1F185682"/>
    <w:lvl w:ilvl="0" w:tplc="897E34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DA1C17"/>
    <w:multiLevelType w:val="multilevel"/>
    <w:tmpl w:val="94202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31"/>
  </w:num>
  <w:num w:numId="3">
    <w:abstractNumId w:val="33"/>
  </w:num>
  <w:num w:numId="4">
    <w:abstractNumId w:val="9"/>
  </w:num>
  <w:num w:numId="5">
    <w:abstractNumId w:val="15"/>
  </w:num>
  <w:num w:numId="6">
    <w:abstractNumId w:val="26"/>
  </w:num>
  <w:num w:numId="7">
    <w:abstractNumId w:val="1"/>
  </w:num>
  <w:num w:numId="8">
    <w:abstractNumId w:val="21"/>
  </w:num>
  <w:num w:numId="9">
    <w:abstractNumId w:val="25"/>
  </w:num>
  <w:num w:numId="10">
    <w:abstractNumId w:val="2"/>
  </w:num>
  <w:num w:numId="11">
    <w:abstractNumId w:val="22"/>
  </w:num>
  <w:num w:numId="12">
    <w:abstractNumId w:val="5"/>
  </w:num>
  <w:num w:numId="13">
    <w:abstractNumId w:val="14"/>
  </w:num>
  <w:num w:numId="14">
    <w:abstractNumId w:val="23"/>
  </w:num>
  <w:num w:numId="15">
    <w:abstractNumId w:val="32"/>
  </w:num>
  <w:num w:numId="16">
    <w:abstractNumId w:val="10"/>
  </w:num>
  <w:num w:numId="17">
    <w:abstractNumId w:val="4"/>
  </w:num>
  <w:num w:numId="18">
    <w:abstractNumId w:val="18"/>
  </w:num>
  <w:num w:numId="19">
    <w:abstractNumId w:val="20"/>
  </w:num>
  <w:num w:numId="20">
    <w:abstractNumId w:val="13"/>
  </w:num>
  <w:num w:numId="21">
    <w:abstractNumId w:val="8"/>
  </w:num>
  <w:num w:numId="22">
    <w:abstractNumId w:val="3"/>
  </w:num>
  <w:num w:numId="23">
    <w:abstractNumId w:val="27"/>
  </w:num>
  <w:num w:numId="24">
    <w:abstractNumId w:val="24"/>
  </w:num>
  <w:num w:numId="25">
    <w:abstractNumId w:val="7"/>
  </w:num>
  <w:num w:numId="26">
    <w:abstractNumId w:val="19"/>
  </w:num>
  <w:num w:numId="27">
    <w:abstractNumId w:val="17"/>
  </w:num>
  <w:num w:numId="28">
    <w:abstractNumId w:val="29"/>
  </w:num>
  <w:num w:numId="29">
    <w:abstractNumId w:val="11"/>
  </w:num>
  <w:num w:numId="30">
    <w:abstractNumId w:val="12"/>
  </w:num>
  <w:num w:numId="31">
    <w:abstractNumId w:val="16"/>
  </w:num>
  <w:num w:numId="32">
    <w:abstractNumId w:val="30"/>
  </w:num>
  <w:num w:numId="33">
    <w:abstractNumId w:val="6"/>
  </w:num>
  <w:num w:numId="34">
    <w:abstractNumId w:val="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00FE5"/>
    <w:rsid w:val="0000059E"/>
    <w:rsid w:val="00007ECA"/>
    <w:rsid w:val="00011B18"/>
    <w:rsid w:val="000154E9"/>
    <w:rsid w:val="00033535"/>
    <w:rsid w:val="00037E1B"/>
    <w:rsid w:val="00040562"/>
    <w:rsid w:val="000432AA"/>
    <w:rsid w:val="00045F83"/>
    <w:rsid w:val="00046BF2"/>
    <w:rsid w:val="0005246B"/>
    <w:rsid w:val="00060189"/>
    <w:rsid w:val="000627E4"/>
    <w:rsid w:val="00066E60"/>
    <w:rsid w:val="0007073B"/>
    <w:rsid w:val="00083ACA"/>
    <w:rsid w:val="000902C0"/>
    <w:rsid w:val="00096158"/>
    <w:rsid w:val="000A1750"/>
    <w:rsid w:val="000B5A10"/>
    <w:rsid w:val="000C32F8"/>
    <w:rsid w:val="000C61F9"/>
    <w:rsid w:val="000C6EAC"/>
    <w:rsid w:val="000C7071"/>
    <w:rsid w:val="000C7D9E"/>
    <w:rsid w:val="000D743C"/>
    <w:rsid w:val="000E31DA"/>
    <w:rsid w:val="000F0BE9"/>
    <w:rsid w:val="000F1713"/>
    <w:rsid w:val="000F22A1"/>
    <w:rsid w:val="000F2DB2"/>
    <w:rsid w:val="0010256A"/>
    <w:rsid w:val="00103EC3"/>
    <w:rsid w:val="00105130"/>
    <w:rsid w:val="001224CF"/>
    <w:rsid w:val="00124D13"/>
    <w:rsid w:val="001275E0"/>
    <w:rsid w:val="001344F0"/>
    <w:rsid w:val="00142E13"/>
    <w:rsid w:val="001521F7"/>
    <w:rsid w:val="00155299"/>
    <w:rsid w:val="00155F23"/>
    <w:rsid w:val="00171E56"/>
    <w:rsid w:val="00172D56"/>
    <w:rsid w:val="0017560E"/>
    <w:rsid w:val="001A651F"/>
    <w:rsid w:val="001C5F54"/>
    <w:rsid w:val="001C6AF3"/>
    <w:rsid w:val="001C6CC7"/>
    <w:rsid w:val="001D1DF6"/>
    <w:rsid w:val="001D430D"/>
    <w:rsid w:val="001D46DB"/>
    <w:rsid w:val="001D4EF1"/>
    <w:rsid w:val="001E2985"/>
    <w:rsid w:val="001E58EB"/>
    <w:rsid w:val="001F1914"/>
    <w:rsid w:val="001F1E02"/>
    <w:rsid w:val="001F21AD"/>
    <w:rsid w:val="001F4158"/>
    <w:rsid w:val="001F42A6"/>
    <w:rsid w:val="001F596B"/>
    <w:rsid w:val="00201508"/>
    <w:rsid w:val="00202F7D"/>
    <w:rsid w:val="00203A4A"/>
    <w:rsid w:val="00204335"/>
    <w:rsid w:val="0020798B"/>
    <w:rsid w:val="00211A40"/>
    <w:rsid w:val="00212026"/>
    <w:rsid w:val="00214CF5"/>
    <w:rsid w:val="0022120F"/>
    <w:rsid w:val="0022264F"/>
    <w:rsid w:val="002236C0"/>
    <w:rsid w:val="00226532"/>
    <w:rsid w:val="0023064A"/>
    <w:rsid w:val="00231754"/>
    <w:rsid w:val="00231E97"/>
    <w:rsid w:val="00232C49"/>
    <w:rsid w:val="00233828"/>
    <w:rsid w:val="00233A4F"/>
    <w:rsid w:val="002366B4"/>
    <w:rsid w:val="00247B22"/>
    <w:rsid w:val="00256E12"/>
    <w:rsid w:val="00261B4C"/>
    <w:rsid w:val="00265939"/>
    <w:rsid w:val="00276AB6"/>
    <w:rsid w:val="00282465"/>
    <w:rsid w:val="002900BA"/>
    <w:rsid w:val="00290319"/>
    <w:rsid w:val="00293921"/>
    <w:rsid w:val="00293CEA"/>
    <w:rsid w:val="002968D5"/>
    <w:rsid w:val="00296EC7"/>
    <w:rsid w:val="002A56E5"/>
    <w:rsid w:val="002B5640"/>
    <w:rsid w:val="002B60B6"/>
    <w:rsid w:val="002C0C76"/>
    <w:rsid w:val="002C19CF"/>
    <w:rsid w:val="002C468B"/>
    <w:rsid w:val="002D1672"/>
    <w:rsid w:val="002D2506"/>
    <w:rsid w:val="002D3EA7"/>
    <w:rsid w:val="002D5DA5"/>
    <w:rsid w:val="002D5ECD"/>
    <w:rsid w:val="002D6F41"/>
    <w:rsid w:val="002E51FA"/>
    <w:rsid w:val="002E5314"/>
    <w:rsid w:val="002F19DC"/>
    <w:rsid w:val="002F40E3"/>
    <w:rsid w:val="002F59FE"/>
    <w:rsid w:val="00301159"/>
    <w:rsid w:val="00302854"/>
    <w:rsid w:val="00307A82"/>
    <w:rsid w:val="003124A5"/>
    <w:rsid w:val="0031395A"/>
    <w:rsid w:val="00314DDA"/>
    <w:rsid w:val="00317637"/>
    <w:rsid w:val="00321B4D"/>
    <w:rsid w:val="003221EC"/>
    <w:rsid w:val="003251B9"/>
    <w:rsid w:val="00327013"/>
    <w:rsid w:val="00334BA8"/>
    <w:rsid w:val="00344250"/>
    <w:rsid w:val="003516ED"/>
    <w:rsid w:val="00354361"/>
    <w:rsid w:val="00354ED9"/>
    <w:rsid w:val="00363A2C"/>
    <w:rsid w:val="003719D6"/>
    <w:rsid w:val="00372005"/>
    <w:rsid w:val="00376257"/>
    <w:rsid w:val="00380A4D"/>
    <w:rsid w:val="00380C0B"/>
    <w:rsid w:val="00386C5E"/>
    <w:rsid w:val="003913E2"/>
    <w:rsid w:val="00391758"/>
    <w:rsid w:val="0039204E"/>
    <w:rsid w:val="00396279"/>
    <w:rsid w:val="00396518"/>
    <w:rsid w:val="003A0CA2"/>
    <w:rsid w:val="003A0D74"/>
    <w:rsid w:val="003A445E"/>
    <w:rsid w:val="003B60E6"/>
    <w:rsid w:val="003C189E"/>
    <w:rsid w:val="003C496F"/>
    <w:rsid w:val="003C7EB2"/>
    <w:rsid w:val="003D1F04"/>
    <w:rsid w:val="003D45DE"/>
    <w:rsid w:val="003D47C4"/>
    <w:rsid w:val="003D7172"/>
    <w:rsid w:val="003E0397"/>
    <w:rsid w:val="003E1DD0"/>
    <w:rsid w:val="003E2B56"/>
    <w:rsid w:val="003E6C48"/>
    <w:rsid w:val="003F14C5"/>
    <w:rsid w:val="003F28B9"/>
    <w:rsid w:val="003F2B88"/>
    <w:rsid w:val="003F5C27"/>
    <w:rsid w:val="0040002E"/>
    <w:rsid w:val="00400625"/>
    <w:rsid w:val="00404D22"/>
    <w:rsid w:val="0041309B"/>
    <w:rsid w:val="0041586F"/>
    <w:rsid w:val="004227EA"/>
    <w:rsid w:val="00425B42"/>
    <w:rsid w:val="0042677B"/>
    <w:rsid w:val="00426AE2"/>
    <w:rsid w:val="00426F45"/>
    <w:rsid w:val="00427F06"/>
    <w:rsid w:val="004368E4"/>
    <w:rsid w:val="00445632"/>
    <w:rsid w:val="00453146"/>
    <w:rsid w:val="00455164"/>
    <w:rsid w:val="00455C80"/>
    <w:rsid w:val="00460C6E"/>
    <w:rsid w:val="00463B0A"/>
    <w:rsid w:val="004737BD"/>
    <w:rsid w:val="004839D8"/>
    <w:rsid w:val="00490515"/>
    <w:rsid w:val="00494BF7"/>
    <w:rsid w:val="00496961"/>
    <w:rsid w:val="004B01C2"/>
    <w:rsid w:val="004B0BA2"/>
    <w:rsid w:val="004B19F4"/>
    <w:rsid w:val="004B2276"/>
    <w:rsid w:val="004B24E7"/>
    <w:rsid w:val="004B4AA3"/>
    <w:rsid w:val="004B5EA1"/>
    <w:rsid w:val="004B7800"/>
    <w:rsid w:val="004C2756"/>
    <w:rsid w:val="004C3263"/>
    <w:rsid w:val="004D1C55"/>
    <w:rsid w:val="004D6DBB"/>
    <w:rsid w:val="004E051F"/>
    <w:rsid w:val="004E0F09"/>
    <w:rsid w:val="004E1528"/>
    <w:rsid w:val="004E22D6"/>
    <w:rsid w:val="004E5652"/>
    <w:rsid w:val="004E7D57"/>
    <w:rsid w:val="004F151B"/>
    <w:rsid w:val="00500CB4"/>
    <w:rsid w:val="005015E9"/>
    <w:rsid w:val="00503B22"/>
    <w:rsid w:val="00523435"/>
    <w:rsid w:val="00523A31"/>
    <w:rsid w:val="0052570C"/>
    <w:rsid w:val="005259D4"/>
    <w:rsid w:val="0054042D"/>
    <w:rsid w:val="00540481"/>
    <w:rsid w:val="005477E9"/>
    <w:rsid w:val="00553957"/>
    <w:rsid w:val="005563C3"/>
    <w:rsid w:val="0055710F"/>
    <w:rsid w:val="00560A10"/>
    <w:rsid w:val="005617BB"/>
    <w:rsid w:val="005647DA"/>
    <w:rsid w:val="00566F03"/>
    <w:rsid w:val="00567A43"/>
    <w:rsid w:val="00571DAA"/>
    <w:rsid w:val="00573B77"/>
    <w:rsid w:val="0057586F"/>
    <w:rsid w:val="00580AC7"/>
    <w:rsid w:val="0058231A"/>
    <w:rsid w:val="00583708"/>
    <w:rsid w:val="00585982"/>
    <w:rsid w:val="00590DF6"/>
    <w:rsid w:val="00597B6B"/>
    <w:rsid w:val="005A3BA8"/>
    <w:rsid w:val="005B22B1"/>
    <w:rsid w:val="005B54FC"/>
    <w:rsid w:val="005B7784"/>
    <w:rsid w:val="005C46AD"/>
    <w:rsid w:val="005C4FBC"/>
    <w:rsid w:val="005D0E05"/>
    <w:rsid w:val="005D26B7"/>
    <w:rsid w:val="005D58F7"/>
    <w:rsid w:val="005D7236"/>
    <w:rsid w:val="005E2B02"/>
    <w:rsid w:val="005F18B0"/>
    <w:rsid w:val="00600314"/>
    <w:rsid w:val="006038FD"/>
    <w:rsid w:val="00605034"/>
    <w:rsid w:val="006050C2"/>
    <w:rsid w:val="006148F9"/>
    <w:rsid w:val="0061667D"/>
    <w:rsid w:val="006169F1"/>
    <w:rsid w:val="00620EF0"/>
    <w:rsid w:val="006224D4"/>
    <w:rsid w:val="006243A1"/>
    <w:rsid w:val="00625A99"/>
    <w:rsid w:val="00630F59"/>
    <w:rsid w:val="006315BD"/>
    <w:rsid w:val="006334C8"/>
    <w:rsid w:val="00636258"/>
    <w:rsid w:val="0064151D"/>
    <w:rsid w:val="00641B02"/>
    <w:rsid w:val="00643E61"/>
    <w:rsid w:val="00646326"/>
    <w:rsid w:val="00651FFC"/>
    <w:rsid w:val="0066120B"/>
    <w:rsid w:val="0066263E"/>
    <w:rsid w:val="00672F90"/>
    <w:rsid w:val="00674F52"/>
    <w:rsid w:val="00676409"/>
    <w:rsid w:val="00677D04"/>
    <w:rsid w:val="00683F4D"/>
    <w:rsid w:val="00686029"/>
    <w:rsid w:val="00690DB0"/>
    <w:rsid w:val="0069567A"/>
    <w:rsid w:val="00696493"/>
    <w:rsid w:val="006A019A"/>
    <w:rsid w:val="006A36C6"/>
    <w:rsid w:val="006B7986"/>
    <w:rsid w:val="006C36DF"/>
    <w:rsid w:val="006D0BE9"/>
    <w:rsid w:val="006D461D"/>
    <w:rsid w:val="006E4A67"/>
    <w:rsid w:val="006E4F99"/>
    <w:rsid w:val="006E53C3"/>
    <w:rsid w:val="006E551A"/>
    <w:rsid w:val="006F56AD"/>
    <w:rsid w:val="00700FE5"/>
    <w:rsid w:val="00701834"/>
    <w:rsid w:val="00716424"/>
    <w:rsid w:val="00723786"/>
    <w:rsid w:val="00734890"/>
    <w:rsid w:val="007361FF"/>
    <w:rsid w:val="007426B4"/>
    <w:rsid w:val="007459D0"/>
    <w:rsid w:val="00752865"/>
    <w:rsid w:val="00754A9D"/>
    <w:rsid w:val="007571B4"/>
    <w:rsid w:val="00760C54"/>
    <w:rsid w:val="00763297"/>
    <w:rsid w:val="007638A9"/>
    <w:rsid w:val="0077137D"/>
    <w:rsid w:val="00775065"/>
    <w:rsid w:val="007758B4"/>
    <w:rsid w:val="007768D2"/>
    <w:rsid w:val="007822B7"/>
    <w:rsid w:val="00784A51"/>
    <w:rsid w:val="00787208"/>
    <w:rsid w:val="0079488B"/>
    <w:rsid w:val="007A0A49"/>
    <w:rsid w:val="007A0B33"/>
    <w:rsid w:val="007A5E9F"/>
    <w:rsid w:val="007A781E"/>
    <w:rsid w:val="007B25D9"/>
    <w:rsid w:val="007B2648"/>
    <w:rsid w:val="007C3D01"/>
    <w:rsid w:val="007C6A9B"/>
    <w:rsid w:val="007D0760"/>
    <w:rsid w:val="007D1794"/>
    <w:rsid w:val="007F1B0B"/>
    <w:rsid w:val="007F3EDA"/>
    <w:rsid w:val="007F4E3D"/>
    <w:rsid w:val="008044BC"/>
    <w:rsid w:val="00804A4D"/>
    <w:rsid w:val="00804C9D"/>
    <w:rsid w:val="0080625D"/>
    <w:rsid w:val="008122F1"/>
    <w:rsid w:val="00814690"/>
    <w:rsid w:val="00817666"/>
    <w:rsid w:val="00817B0F"/>
    <w:rsid w:val="00821AC1"/>
    <w:rsid w:val="0082511F"/>
    <w:rsid w:val="00825B9F"/>
    <w:rsid w:val="008324DD"/>
    <w:rsid w:val="00833D89"/>
    <w:rsid w:val="00836802"/>
    <w:rsid w:val="00837373"/>
    <w:rsid w:val="008403A6"/>
    <w:rsid w:val="00841889"/>
    <w:rsid w:val="008433B5"/>
    <w:rsid w:val="00850337"/>
    <w:rsid w:val="00851E74"/>
    <w:rsid w:val="00857169"/>
    <w:rsid w:val="00863984"/>
    <w:rsid w:val="00873452"/>
    <w:rsid w:val="008752B3"/>
    <w:rsid w:val="00876664"/>
    <w:rsid w:val="008915D8"/>
    <w:rsid w:val="00891C0F"/>
    <w:rsid w:val="00895095"/>
    <w:rsid w:val="008A10E7"/>
    <w:rsid w:val="008A3766"/>
    <w:rsid w:val="008A406E"/>
    <w:rsid w:val="008A746A"/>
    <w:rsid w:val="008B5B74"/>
    <w:rsid w:val="008C2950"/>
    <w:rsid w:val="008C5E08"/>
    <w:rsid w:val="008C7973"/>
    <w:rsid w:val="008D06AB"/>
    <w:rsid w:val="008E1246"/>
    <w:rsid w:val="009013D3"/>
    <w:rsid w:val="00907855"/>
    <w:rsid w:val="00912FDA"/>
    <w:rsid w:val="009134B6"/>
    <w:rsid w:val="0091453F"/>
    <w:rsid w:val="009201D2"/>
    <w:rsid w:val="00920672"/>
    <w:rsid w:val="00931D68"/>
    <w:rsid w:val="00937DAC"/>
    <w:rsid w:val="009409E6"/>
    <w:rsid w:val="00942187"/>
    <w:rsid w:val="00950ABB"/>
    <w:rsid w:val="0095249C"/>
    <w:rsid w:val="009532F6"/>
    <w:rsid w:val="009739CF"/>
    <w:rsid w:val="0097422D"/>
    <w:rsid w:val="009743C8"/>
    <w:rsid w:val="00975F91"/>
    <w:rsid w:val="009849D8"/>
    <w:rsid w:val="009870ED"/>
    <w:rsid w:val="009874DC"/>
    <w:rsid w:val="00991F46"/>
    <w:rsid w:val="0099230C"/>
    <w:rsid w:val="009929E0"/>
    <w:rsid w:val="00995156"/>
    <w:rsid w:val="0099554B"/>
    <w:rsid w:val="009A09FD"/>
    <w:rsid w:val="009A1D28"/>
    <w:rsid w:val="009C48B2"/>
    <w:rsid w:val="009C6E62"/>
    <w:rsid w:val="009D018D"/>
    <w:rsid w:val="009D03C7"/>
    <w:rsid w:val="009D5A8A"/>
    <w:rsid w:val="009E0B67"/>
    <w:rsid w:val="009E2248"/>
    <w:rsid w:val="009E3530"/>
    <w:rsid w:val="009F278B"/>
    <w:rsid w:val="009F5ACF"/>
    <w:rsid w:val="00A01FD0"/>
    <w:rsid w:val="00A03F33"/>
    <w:rsid w:val="00A04800"/>
    <w:rsid w:val="00A0737E"/>
    <w:rsid w:val="00A07C73"/>
    <w:rsid w:val="00A13F97"/>
    <w:rsid w:val="00A2059F"/>
    <w:rsid w:val="00A20D0C"/>
    <w:rsid w:val="00A23AE0"/>
    <w:rsid w:val="00A2479A"/>
    <w:rsid w:val="00A24920"/>
    <w:rsid w:val="00A26A2B"/>
    <w:rsid w:val="00A26DC3"/>
    <w:rsid w:val="00A3369E"/>
    <w:rsid w:val="00A352CC"/>
    <w:rsid w:val="00A35473"/>
    <w:rsid w:val="00A37835"/>
    <w:rsid w:val="00A41AE9"/>
    <w:rsid w:val="00A45279"/>
    <w:rsid w:val="00A55C31"/>
    <w:rsid w:val="00A67B78"/>
    <w:rsid w:val="00A72F86"/>
    <w:rsid w:val="00A744DE"/>
    <w:rsid w:val="00A7703F"/>
    <w:rsid w:val="00A77BA7"/>
    <w:rsid w:val="00A8027E"/>
    <w:rsid w:val="00A87B6E"/>
    <w:rsid w:val="00A90F2B"/>
    <w:rsid w:val="00A9162C"/>
    <w:rsid w:val="00AA1B64"/>
    <w:rsid w:val="00AB35D7"/>
    <w:rsid w:val="00AC241F"/>
    <w:rsid w:val="00AC2B40"/>
    <w:rsid w:val="00AC3E80"/>
    <w:rsid w:val="00AC51E4"/>
    <w:rsid w:val="00AD1D99"/>
    <w:rsid w:val="00AD3DA6"/>
    <w:rsid w:val="00AD5126"/>
    <w:rsid w:val="00AE19C1"/>
    <w:rsid w:val="00AE1E5D"/>
    <w:rsid w:val="00AE3BFA"/>
    <w:rsid w:val="00AE4881"/>
    <w:rsid w:val="00AE7C5B"/>
    <w:rsid w:val="00AE7D03"/>
    <w:rsid w:val="00AF20E6"/>
    <w:rsid w:val="00B0546E"/>
    <w:rsid w:val="00B1179C"/>
    <w:rsid w:val="00B162D9"/>
    <w:rsid w:val="00B16EA3"/>
    <w:rsid w:val="00B225BD"/>
    <w:rsid w:val="00B23603"/>
    <w:rsid w:val="00B23ECD"/>
    <w:rsid w:val="00B26580"/>
    <w:rsid w:val="00B37728"/>
    <w:rsid w:val="00B43B3E"/>
    <w:rsid w:val="00B46DB7"/>
    <w:rsid w:val="00B46F59"/>
    <w:rsid w:val="00B50732"/>
    <w:rsid w:val="00B50EEC"/>
    <w:rsid w:val="00B5243C"/>
    <w:rsid w:val="00B5488C"/>
    <w:rsid w:val="00B562F7"/>
    <w:rsid w:val="00B61700"/>
    <w:rsid w:val="00B73A6E"/>
    <w:rsid w:val="00B75592"/>
    <w:rsid w:val="00B777E4"/>
    <w:rsid w:val="00B8057F"/>
    <w:rsid w:val="00B85F76"/>
    <w:rsid w:val="00B865F2"/>
    <w:rsid w:val="00B97B22"/>
    <w:rsid w:val="00B97D4F"/>
    <w:rsid w:val="00BA1E5A"/>
    <w:rsid w:val="00BA754D"/>
    <w:rsid w:val="00BB0132"/>
    <w:rsid w:val="00BB340D"/>
    <w:rsid w:val="00BB4F87"/>
    <w:rsid w:val="00BB54FE"/>
    <w:rsid w:val="00BC5F3F"/>
    <w:rsid w:val="00BC6301"/>
    <w:rsid w:val="00BD00F8"/>
    <w:rsid w:val="00BD1D36"/>
    <w:rsid w:val="00BD1E13"/>
    <w:rsid w:val="00BD1E5C"/>
    <w:rsid w:val="00BD7763"/>
    <w:rsid w:val="00BE21CF"/>
    <w:rsid w:val="00BF4592"/>
    <w:rsid w:val="00BF4A04"/>
    <w:rsid w:val="00C0199B"/>
    <w:rsid w:val="00C04025"/>
    <w:rsid w:val="00C040E8"/>
    <w:rsid w:val="00C06355"/>
    <w:rsid w:val="00C07AE4"/>
    <w:rsid w:val="00C11764"/>
    <w:rsid w:val="00C12E5F"/>
    <w:rsid w:val="00C20170"/>
    <w:rsid w:val="00C2215E"/>
    <w:rsid w:val="00C305BF"/>
    <w:rsid w:val="00C35222"/>
    <w:rsid w:val="00C36BD4"/>
    <w:rsid w:val="00C4040A"/>
    <w:rsid w:val="00C4113D"/>
    <w:rsid w:val="00C45B61"/>
    <w:rsid w:val="00C54D87"/>
    <w:rsid w:val="00C56BB9"/>
    <w:rsid w:val="00C81EF8"/>
    <w:rsid w:val="00C9660B"/>
    <w:rsid w:val="00CA0189"/>
    <w:rsid w:val="00CA1717"/>
    <w:rsid w:val="00CA5946"/>
    <w:rsid w:val="00CA5B2D"/>
    <w:rsid w:val="00CB4867"/>
    <w:rsid w:val="00CB6C79"/>
    <w:rsid w:val="00CB7573"/>
    <w:rsid w:val="00CC2BE0"/>
    <w:rsid w:val="00CC4A4A"/>
    <w:rsid w:val="00CC7C75"/>
    <w:rsid w:val="00CD01B7"/>
    <w:rsid w:val="00CD4D03"/>
    <w:rsid w:val="00CD69CE"/>
    <w:rsid w:val="00CE10C1"/>
    <w:rsid w:val="00CE2350"/>
    <w:rsid w:val="00CE465A"/>
    <w:rsid w:val="00CE50A5"/>
    <w:rsid w:val="00CE7DC9"/>
    <w:rsid w:val="00CF45C5"/>
    <w:rsid w:val="00D02924"/>
    <w:rsid w:val="00D078A8"/>
    <w:rsid w:val="00D131C9"/>
    <w:rsid w:val="00D136EB"/>
    <w:rsid w:val="00D17AAE"/>
    <w:rsid w:val="00D2225E"/>
    <w:rsid w:val="00D35282"/>
    <w:rsid w:val="00D40214"/>
    <w:rsid w:val="00D45049"/>
    <w:rsid w:val="00D54752"/>
    <w:rsid w:val="00D61390"/>
    <w:rsid w:val="00D673B2"/>
    <w:rsid w:val="00D76223"/>
    <w:rsid w:val="00D84E6C"/>
    <w:rsid w:val="00D91566"/>
    <w:rsid w:val="00D95266"/>
    <w:rsid w:val="00DA32B8"/>
    <w:rsid w:val="00DA437D"/>
    <w:rsid w:val="00DB0D48"/>
    <w:rsid w:val="00DB2C5C"/>
    <w:rsid w:val="00DB306A"/>
    <w:rsid w:val="00DB396F"/>
    <w:rsid w:val="00DC4F4D"/>
    <w:rsid w:val="00DC5994"/>
    <w:rsid w:val="00DC7943"/>
    <w:rsid w:val="00DD21C0"/>
    <w:rsid w:val="00DD3F22"/>
    <w:rsid w:val="00DD68A8"/>
    <w:rsid w:val="00DD6FA6"/>
    <w:rsid w:val="00DE10D5"/>
    <w:rsid w:val="00DE35F2"/>
    <w:rsid w:val="00DE5E50"/>
    <w:rsid w:val="00DE61C0"/>
    <w:rsid w:val="00DE7430"/>
    <w:rsid w:val="00DF0F08"/>
    <w:rsid w:val="00DF41B1"/>
    <w:rsid w:val="00E137D4"/>
    <w:rsid w:val="00E15741"/>
    <w:rsid w:val="00E262DB"/>
    <w:rsid w:val="00E262FF"/>
    <w:rsid w:val="00E265CF"/>
    <w:rsid w:val="00E2674B"/>
    <w:rsid w:val="00E2738C"/>
    <w:rsid w:val="00E31F1B"/>
    <w:rsid w:val="00E32DE0"/>
    <w:rsid w:val="00E4092E"/>
    <w:rsid w:val="00E43379"/>
    <w:rsid w:val="00E43FDF"/>
    <w:rsid w:val="00E50826"/>
    <w:rsid w:val="00E52D95"/>
    <w:rsid w:val="00E535D8"/>
    <w:rsid w:val="00E73DB3"/>
    <w:rsid w:val="00E7538D"/>
    <w:rsid w:val="00E80D74"/>
    <w:rsid w:val="00E82331"/>
    <w:rsid w:val="00E8456A"/>
    <w:rsid w:val="00E9162A"/>
    <w:rsid w:val="00E93C81"/>
    <w:rsid w:val="00EA1ABB"/>
    <w:rsid w:val="00EB0B18"/>
    <w:rsid w:val="00EB19CE"/>
    <w:rsid w:val="00EC3A8E"/>
    <w:rsid w:val="00EC73E9"/>
    <w:rsid w:val="00ED0B5B"/>
    <w:rsid w:val="00ED2F6F"/>
    <w:rsid w:val="00ED4312"/>
    <w:rsid w:val="00ED44D6"/>
    <w:rsid w:val="00ED748D"/>
    <w:rsid w:val="00ED7B36"/>
    <w:rsid w:val="00EE19E1"/>
    <w:rsid w:val="00EE2019"/>
    <w:rsid w:val="00EE2A24"/>
    <w:rsid w:val="00EE5B98"/>
    <w:rsid w:val="00EF1911"/>
    <w:rsid w:val="00EF5571"/>
    <w:rsid w:val="00F05E4D"/>
    <w:rsid w:val="00F10CCC"/>
    <w:rsid w:val="00F11861"/>
    <w:rsid w:val="00F124F2"/>
    <w:rsid w:val="00F126FF"/>
    <w:rsid w:val="00F12801"/>
    <w:rsid w:val="00F15EF8"/>
    <w:rsid w:val="00F238EE"/>
    <w:rsid w:val="00F3068A"/>
    <w:rsid w:val="00F422B2"/>
    <w:rsid w:val="00F42898"/>
    <w:rsid w:val="00F5144B"/>
    <w:rsid w:val="00F531CF"/>
    <w:rsid w:val="00F637B4"/>
    <w:rsid w:val="00F638D5"/>
    <w:rsid w:val="00F64DA8"/>
    <w:rsid w:val="00F653FE"/>
    <w:rsid w:val="00F6566B"/>
    <w:rsid w:val="00F71201"/>
    <w:rsid w:val="00F75029"/>
    <w:rsid w:val="00F76491"/>
    <w:rsid w:val="00F82008"/>
    <w:rsid w:val="00F9013D"/>
    <w:rsid w:val="00F962AA"/>
    <w:rsid w:val="00F96A1E"/>
    <w:rsid w:val="00F972AD"/>
    <w:rsid w:val="00FA13A4"/>
    <w:rsid w:val="00FA17A7"/>
    <w:rsid w:val="00FA5E89"/>
    <w:rsid w:val="00FB1D16"/>
    <w:rsid w:val="00FB28C3"/>
    <w:rsid w:val="00FB28EE"/>
    <w:rsid w:val="00FC0C37"/>
    <w:rsid w:val="00FC5954"/>
    <w:rsid w:val="00FD23B9"/>
    <w:rsid w:val="00FD3835"/>
    <w:rsid w:val="00FD64E9"/>
    <w:rsid w:val="00FD7AB9"/>
    <w:rsid w:val="00FE6888"/>
    <w:rsid w:val="00FF0CD9"/>
    <w:rsid w:val="00FF1159"/>
    <w:rsid w:val="00FF127A"/>
    <w:rsid w:val="00FF7757"/>
    <w:rsid w:val="00FF7D91"/>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2F6"/>
  </w:style>
  <w:style w:type="paragraph" w:styleId="Heading3">
    <w:name w:val="heading 3"/>
    <w:basedOn w:val="Normal"/>
    <w:link w:val="Heading3Char"/>
    <w:uiPriority w:val="9"/>
    <w:qFormat/>
    <w:rsid w:val="00B43B3E"/>
    <w:pPr>
      <w:spacing w:before="100" w:beforeAutospacing="1" w:after="100" w:afterAutospacing="1" w:line="240" w:lineRule="auto"/>
      <w:outlineLvl w:val="2"/>
    </w:pPr>
    <w:rPr>
      <w:rFonts w:ascii="Times New Roman" w:eastAsia="Times New Roman" w:hAnsi="Times New Roman" w:cs="Times New Roman"/>
      <w:b/>
      <w:bCs/>
      <w:sz w:val="27"/>
      <w:szCs w:val="27"/>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881"/>
    <w:pPr>
      <w:ind w:left="720"/>
      <w:contextualSpacing/>
    </w:pPr>
  </w:style>
  <w:style w:type="paragraph" w:styleId="BodyText">
    <w:name w:val="Body Text"/>
    <w:basedOn w:val="Normal"/>
    <w:link w:val="BodyTextChar"/>
    <w:uiPriority w:val="99"/>
    <w:semiHidden/>
    <w:unhideWhenUsed/>
    <w:rsid w:val="00AE4881"/>
    <w:pPr>
      <w:spacing w:after="120"/>
    </w:pPr>
  </w:style>
  <w:style w:type="character" w:customStyle="1" w:styleId="BodyTextChar">
    <w:name w:val="Body Text Char"/>
    <w:basedOn w:val="DefaultParagraphFont"/>
    <w:link w:val="BodyText"/>
    <w:uiPriority w:val="99"/>
    <w:semiHidden/>
    <w:rsid w:val="00AE4881"/>
  </w:style>
  <w:style w:type="table" w:styleId="TableGrid">
    <w:name w:val="Table Grid"/>
    <w:basedOn w:val="TableNormal"/>
    <w:rsid w:val="00AE4881"/>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4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881"/>
    <w:rPr>
      <w:rFonts w:ascii="Tahoma" w:hAnsi="Tahoma" w:cs="Tahoma"/>
      <w:sz w:val="16"/>
      <w:szCs w:val="16"/>
    </w:rPr>
  </w:style>
  <w:style w:type="paragraph" w:customStyle="1" w:styleId="Default">
    <w:name w:val="Default"/>
    <w:rsid w:val="00AE4881"/>
    <w:pPr>
      <w:autoSpaceDE w:val="0"/>
      <w:autoSpaceDN w:val="0"/>
      <w:adjustRightInd w:val="0"/>
      <w:spacing w:after="0" w:line="240" w:lineRule="auto"/>
    </w:pPr>
    <w:rPr>
      <w:rFonts w:ascii="Times New Roman" w:eastAsia="Cambria" w:hAnsi="Times New Roman" w:cs="Times New Roman"/>
      <w:color w:val="000000"/>
      <w:sz w:val="24"/>
      <w:szCs w:val="24"/>
    </w:rPr>
  </w:style>
  <w:style w:type="paragraph" w:styleId="NormalWeb">
    <w:name w:val="Normal (Web)"/>
    <w:basedOn w:val="Normal"/>
    <w:unhideWhenUsed/>
    <w:rsid w:val="00AE3BF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E3BFA"/>
    <w:rPr>
      <w:b/>
      <w:bCs/>
    </w:rPr>
  </w:style>
  <w:style w:type="character" w:styleId="Hyperlink">
    <w:name w:val="Hyperlink"/>
    <w:basedOn w:val="DefaultParagraphFont"/>
    <w:uiPriority w:val="99"/>
    <w:unhideWhenUsed/>
    <w:rsid w:val="00AE3BFA"/>
    <w:rPr>
      <w:color w:val="0000FF"/>
      <w:u w:val="single"/>
    </w:rPr>
  </w:style>
  <w:style w:type="character" w:customStyle="1" w:styleId="ft0">
    <w:name w:val="ft0"/>
    <w:basedOn w:val="DefaultParagraphFont"/>
    <w:rsid w:val="00AE3BFA"/>
  </w:style>
  <w:style w:type="character" w:customStyle="1" w:styleId="ft8">
    <w:name w:val="ft8"/>
    <w:basedOn w:val="DefaultParagraphFont"/>
    <w:rsid w:val="00AE3BFA"/>
  </w:style>
  <w:style w:type="character" w:customStyle="1" w:styleId="ft5">
    <w:name w:val="ft5"/>
    <w:basedOn w:val="DefaultParagraphFont"/>
    <w:rsid w:val="00AE3BFA"/>
  </w:style>
  <w:style w:type="character" w:customStyle="1" w:styleId="ft7">
    <w:name w:val="ft7"/>
    <w:basedOn w:val="DefaultParagraphFont"/>
    <w:rsid w:val="00AE3BFA"/>
  </w:style>
  <w:style w:type="paragraph" w:styleId="BodyTextIndent">
    <w:name w:val="Body Text Indent"/>
    <w:basedOn w:val="Normal"/>
    <w:link w:val="BodyTextIndentChar"/>
    <w:uiPriority w:val="99"/>
    <w:semiHidden/>
    <w:unhideWhenUsed/>
    <w:rsid w:val="00AE3BFA"/>
    <w:pPr>
      <w:spacing w:after="120"/>
      <w:ind w:left="360"/>
    </w:pPr>
  </w:style>
  <w:style w:type="character" w:customStyle="1" w:styleId="BodyTextIndentChar">
    <w:name w:val="Body Text Indent Char"/>
    <w:basedOn w:val="DefaultParagraphFont"/>
    <w:link w:val="BodyTextIndent"/>
    <w:uiPriority w:val="99"/>
    <w:semiHidden/>
    <w:rsid w:val="00AE3BFA"/>
  </w:style>
  <w:style w:type="character" w:styleId="Emphasis">
    <w:name w:val="Emphasis"/>
    <w:basedOn w:val="DefaultParagraphFont"/>
    <w:qFormat/>
    <w:rsid w:val="00AE3BFA"/>
    <w:rPr>
      <w:i/>
      <w:iCs/>
    </w:rPr>
  </w:style>
  <w:style w:type="paragraph" w:styleId="Header">
    <w:name w:val="header"/>
    <w:basedOn w:val="Normal"/>
    <w:link w:val="HeaderChar"/>
    <w:uiPriority w:val="99"/>
    <w:rsid w:val="0020798B"/>
    <w:pPr>
      <w:tabs>
        <w:tab w:val="center" w:pos="4320"/>
        <w:tab w:val="right" w:pos="8640"/>
      </w:tabs>
      <w:spacing w:after="0" w:line="240" w:lineRule="auto"/>
    </w:pPr>
    <w:rPr>
      <w:rFonts w:ascii="Times New Roman" w:eastAsia="Times New Roman" w:hAnsi="Times New Roman" w:cs="Times New Roman"/>
      <w:sz w:val="24"/>
      <w:szCs w:val="20"/>
      <w:lang w:val="en-GB"/>
    </w:rPr>
  </w:style>
  <w:style w:type="character" w:customStyle="1" w:styleId="HeaderChar">
    <w:name w:val="Header Char"/>
    <w:basedOn w:val="DefaultParagraphFont"/>
    <w:link w:val="Header"/>
    <w:uiPriority w:val="99"/>
    <w:rsid w:val="0020798B"/>
    <w:rPr>
      <w:rFonts w:ascii="Times New Roman" w:eastAsia="Times New Roman" w:hAnsi="Times New Roman" w:cs="Times New Roman"/>
      <w:sz w:val="24"/>
      <w:szCs w:val="20"/>
      <w:lang w:val="en-GB"/>
    </w:rPr>
  </w:style>
  <w:style w:type="table" w:customStyle="1" w:styleId="LightShading">
    <w:name w:val="Light Shading"/>
    <w:basedOn w:val="TableNormal"/>
    <w:uiPriority w:val="60"/>
    <w:rsid w:val="004B227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Footer">
    <w:name w:val="footer"/>
    <w:basedOn w:val="Normal"/>
    <w:link w:val="FooterChar"/>
    <w:uiPriority w:val="99"/>
    <w:unhideWhenUsed/>
    <w:rsid w:val="005A3B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BA8"/>
  </w:style>
  <w:style w:type="character" w:customStyle="1" w:styleId="Heading3Char">
    <w:name w:val="Heading 3 Char"/>
    <w:basedOn w:val="DefaultParagraphFont"/>
    <w:link w:val="Heading3"/>
    <w:uiPriority w:val="9"/>
    <w:rsid w:val="00B43B3E"/>
    <w:rPr>
      <w:rFonts w:ascii="Times New Roman" w:eastAsia="Times New Roman" w:hAnsi="Times New Roman" w:cs="Times New Roman"/>
      <w:b/>
      <w:bCs/>
      <w:sz w:val="27"/>
      <w:szCs w:val="27"/>
      <w:lang w:val="id-ID" w:eastAsia="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medicinehealth.com/script/main/art.asp?articlekey=266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nhlbisupport.com/bmi/bmical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301</TotalTime>
  <Pages>26</Pages>
  <Words>5728</Words>
  <Characters>32656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Win 7</cp:lastModifiedBy>
  <cp:revision>58</cp:revision>
  <cp:lastPrinted>2014-12-09T02:06:00Z</cp:lastPrinted>
  <dcterms:created xsi:type="dcterms:W3CDTF">2014-12-08T11:57:00Z</dcterms:created>
  <dcterms:modified xsi:type="dcterms:W3CDTF">2019-09-08T08:48:00Z</dcterms:modified>
</cp:coreProperties>
</file>